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B665" w14:textId="77777777" w:rsidR="00420EFE" w:rsidRPr="00333D85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>USNESENÍ z </w:t>
      </w:r>
      <w:r>
        <w:rPr>
          <w:rFonts w:cs="Arial"/>
          <w:color w:val="000000"/>
          <w:sz w:val="28"/>
          <w:szCs w:val="28"/>
        </w:rPr>
        <w:t xml:space="preserve"> </w:t>
      </w:r>
      <w:r w:rsidR="005E3122">
        <w:rPr>
          <w:rFonts w:cs="Arial"/>
          <w:color w:val="000000"/>
          <w:sz w:val="28"/>
          <w:szCs w:val="28"/>
        </w:rPr>
        <w:t>7</w:t>
      </w:r>
      <w:r w:rsidRPr="00333D85">
        <w:rPr>
          <w:rFonts w:cs="Arial"/>
          <w:color w:val="000000"/>
          <w:sz w:val="28"/>
          <w:szCs w:val="28"/>
        </w:rPr>
        <w:t xml:space="preserve">.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zasedání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Zastupitelstva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 xml:space="preserve">Obce </w:t>
      </w:r>
      <w:r>
        <w:rPr>
          <w:rFonts w:cs="Arial"/>
          <w:color w:val="000000"/>
          <w:sz w:val="28"/>
          <w:szCs w:val="28"/>
        </w:rPr>
        <w:t xml:space="preserve"> </w:t>
      </w:r>
      <w:r w:rsidRPr="00333D85">
        <w:rPr>
          <w:rFonts w:cs="Arial"/>
          <w:color w:val="000000"/>
          <w:sz w:val="28"/>
          <w:szCs w:val="28"/>
        </w:rPr>
        <w:t>Lipina</w:t>
      </w:r>
    </w:p>
    <w:p w14:paraId="71791D60" w14:textId="77777777" w:rsidR="00420EFE" w:rsidRDefault="00420EFE" w:rsidP="00420EFE">
      <w:pPr>
        <w:pStyle w:val="Zastupitelstvonadpisusnesen"/>
        <w:rPr>
          <w:rFonts w:cs="Arial"/>
          <w:color w:val="000000"/>
          <w:sz w:val="28"/>
          <w:szCs w:val="28"/>
        </w:rPr>
      </w:pPr>
      <w:r w:rsidRPr="00333D85">
        <w:rPr>
          <w:rFonts w:cs="Arial"/>
          <w:color w:val="000000"/>
          <w:sz w:val="28"/>
          <w:szCs w:val="28"/>
        </w:rPr>
        <w:t xml:space="preserve">konaného dne  </w:t>
      </w:r>
      <w:r w:rsidR="00E02F68">
        <w:rPr>
          <w:rFonts w:cs="Arial"/>
          <w:color w:val="000000"/>
          <w:sz w:val="28"/>
          <w:szCs w:val="28"/>
        </w:rPr>
        <w:t>27</w:t>
      </w:r>
      <w:r w:rsidRPr="00333D85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="009F7875">
        <w:rPr>
          <w:rFonts w:cs="Arial"/>
          <w:color w:val="000000"/>
          <w:sz w:val="28"/>
          <w:szCs w:val="28"/>
        </w:rPr>
        <w:t>1</w:t>
      </w:r>
      <w:r w:rsidR="00E02F68"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>.</w:t>
      </w:r>
      <w:r w:rsidRPr="00333D85">
        <w:rPr>
          <w:rFonts w:cs="Arial"/>
          <w:color w:val="000000"/>
          <w:sz w:val="28"/>
          <w:szCs w:val="28"/>
        </w:rPr>
        <w:t xml:space="preserve">  20</w:t>
      </w:r>
      <w:r>
        <w:rPr>
          <w:rFonts w:cs="Arial"/>
          <w:color w:val="000000"/>
          <w:sz w:val="28"/>
          <w:szCs w:val="28"/>
        </w:rPr>
        <w:t>19</w:t>
      </w:r>
    </w:p>
    <w:p w14:paraId="4E68E02A" w14:textId="77777777" w:rsidR="00420EFE" w:rsidRDefault="00420EFE" w:rsidP="00420EFE">
      <w:pPr>
        <w:pStyle w:val="Podtren"/>
        <w:rPr>
          <w:rFonts w:cs="Arial"/>
          <w:i/>
          <w:color w:val="000000"/>
        </w:rPr>
      </w:pPr>
    </w:p>
    <w:p w14:paraId="286C8181" w14:textId="77777777" w:rsidR="00420EFE" w:rsidRPr="00D66603" w:rsidRDefault="00420EFE" w:rsidP="00420EFE">
      <w:pPr>
        <w:pStyle w:val="Podtren"/>
        <w:rPr>
          <w:rFonts w:cs="Arial"/>
          <w:i/>
          <w:color w:val="000000"/>
        </w:rPr>
      </w:pPr>
    </w:p>
    <w:p w14:paraId="65B0E7F6" w14:textId="77777777" w:rsidR="00420EFE" w:rsidRDefault="00420EFE" w:rsidP="00420EFE">
      <w:pPr>
        <w:pStyle w:val="Zastupitelstvonzevusnesen"/>
        <w:ind w:left="0" w:firstLine="0"/>
        <w:rPr>
          <w:rFonts w:cs="Arial"/>
          <w:color w:val="000000"/>
        </w:rPr>
      </w:pPr>
    </w:p>
    <w:p w14:paraId="4EBFA7C0" w14:textId="77777777" w:rsidR="00420EFE" w:rsidRDefault="00420EFE" w:rsidP="00420EFE">
      <w:pPr>
        <w:pStyle w:val="Zastupitelstvonzevusnesen"/>
        <w:rPr>
          <w:rFonts w:cs="Arial"/>
          <w:color w:val="000000"/>
        </w:rPr>
      </w:pPr>
      <w:r>
        <w:rPr>
          <w:rFonts w:cs="Arial"/>
          <w:color w:val="000000"/>
        </w:rPr>
        <w:t>UZ/</w:t>
      </w:r>
      <w:r w:rsidR="00E02F68">
        <w:rPr>
          <w:rFonts w:cs="Arial"/>
          <w:color w:val="000000"/>
        </w:rPr>
        <w:t>7</w:t>
      </w:r>
      <w:r>
        <w:rPr>
          <w:rFonts w:cs="Arial"/>
          <w:color w:val="000000"/>
        </w:rPr>
        <w:t>/1/2019</w:t>
      </w:r>
      <w:r>
        <w:rPr>
          <w:rFonts w:cs="Arial"/>
          <w:color w:val="000000"/>
        </w:rPr>
        <w:tab/>
        <w:t>Zahájení, volba ověřovatelů zápisu, schválení programu zasedání</w:t>
      </w:r>
    </w:p>
    <w:p w14:paraId="2993535B" w14:textId="77777777" w:rsidR="00420EFE" w:rsidRDefault="00420EFE" w:rsidP="00420EFE">
      <w:pPr>
        <w:pStyle w:val="Zkladntext"/>
        <w:rPr>
          <w:rFonts w:cs="Arial"/>
          <w:color w:val="000000"/>
        </w:rPr>
      </w:pPr>
      <w:r>
        <w:rPr>
          <w:rFonts w:cs="Arial"/>
          <w:color w:val="000000"/>
        </w:rPr>
        <w:t>Zastupitelstvo Obce Lipina po projednání:</w:t>
      </w:r>
    </w:p>
    <w:p w14:paraId="13F1A566" w14:textId="77777777" w:rsidR="00420EFE" w:rsidRDefault="00420EFE" w:rsidP="00420EFE">
      <w:pPr>
        <w:pStyle w:val="Zkladntext"/>
        <w:rPr>
          <w:rFonts w:cs="Arial"/>
          <w:color w:val="000000"/>
        </w:rPr>
      </w:pPr>
    </w:p>
    <w:p w14:paraId="3862FDA4" w14:textId="77777777" w:rsidR="00420EFE" w:rsidRPr="00E14F7B" w:rsidRDefault="00420EFE" w:rsidP="00420EFE">
      <w:pPr>
        <w:pStyle w:val="slo1text"/>
        <w:ind w:hanging="605"/>
        <w:rPr>
          <w:rStyle w:val="Tunproloenznak"/>
          <w:color w:val="FF0000"/>
        </w:rPr>
      </w:pPr>
      <w:r>
        <w:rPr>
          <w:rStyle w:val="Tunproloenznak"/>
          <w:color w:val="000000"/>
        </w:rPr>
        <w:t>schvaluje</w:t>
      </w:r>
      <w:r>
        <w:rPr>
          <w:rStyle w:val="Tunproloenznak"/>
          <w:b w:val="0"/>
          <w:color w:val="000000"/>
        </w:rPr>
        <w:t xml:space="preserve"> program </w:t>
      </w:r>
      <w:r w:rsidR="00E02F68">
        <w:rPr>
          <w:rStyle w:val="Tunproloenznak"/>
          <w:b w:val="0"/>
          <w:color w:val="000000"/>
        </w:rPr>
        <w:t>7</w:t>
      </w:r>
      <w:r>
        <w:rPr>
          <w:rStyle w:val="Tunproloenznak"/>
          <w:b w:val="0"/>
          <w:color w:val="000000"/>
        </w:rPr>
        <w:t xml:space="preserve">. zasedání Zastupitelstva </w:t>
      </w:r>
      <w:r w:rsidRPr="001C4B72">
        <w:rPr>
          <w:rStyle w:val="Tunproloenznak"/>
          <w:b w:val="0"/>
        </w:rPr>
        <w:t xml:space="preserve">Obce Lipina konaného dne </w:t>
      </w:r>
      <w:r w:rsidR="00E02F68">
        <w:rPr>
          <w:rStyle w:val="Tunproloenznak"/>
          <w:b w:val="0"/>
        </w:rPr>
        <w:t>27</w:t>
      </w:r>
      <w:r w:rsidRPr="001C4B72">
        <w:rPr>
          <w:rStyle w:val="Tunproloenznak"/>
          <w:b w:val="0"/>
        </w:rPr>
        <w:t>.</w:t>
      </w:r>
      <w:r w:rsidR="009F7875">
        <w:rPr>
          <w:rStyle w:val="Tunproloenznak"/>
          <w:b w:val="0"/>
        </w:rPr>
        <w:t>1</w:t>
      </w:r>
      <w:r w:rsidR="00E02F68">
        <w:rPr>
          <w:rStyle w:val="Tunproloenznak"/>
          <w:b w:val="0"/>
        </w:rPr>
        <w:t>2.</w:t>
      </w:r>
      <w:r w:rsidRPr="001C4B72">
        <w:rPr>
          <w:rStyle w:val="Tunproloenznak"/>
          <w:b w:val="0"/>
        </w:rPr>
        <w:t>201</w:t>
      </w:r>
      <w:r>
        <w:rPr>
          <w:rStyle w:val="Tunproloenznak"/>
          <w:b w:val="0"/>
        </w:rPr>
        <w:t>9</w:t>
      </w:r>
      <w:r w:rsidRPr="001C4B72">
        <w:rPr>
          <w:rStyle w:val="Tunproloenznak"/>
          <w:b w:val="0"/>
        </w:rPr>
        <w:t xml:space="preserve"> </w:t>
      </w:r>
    </w:p>
    <w:p w14:paraId="48A95046" w14:textId="77777777" w:rsidR="00420EFE" w:rsidRDefault="00420EFE" w:rsidP="00420EFE">
      <w:pPr>
        <w:pStyle w:val="Podtren"/>
      </w:pPr>
    </w:p>
    <w:p w14:paraId="22796326" w14:textId="77777777" w:rsidR="00420EFE" w:rsidRPr="00651BC6" w:rsidRDefault="00420EFE" w:rsidP="00420EFE">
      <w:pPr>
        <w:pStyle w:val="Default"/>
        <w:rPr>
          <w:b/>
          <w:bCs/>
          <w:color w:val="auto"/>
          <w:sz w:val="23"/>
          <w:szCs w:val="23"/>
        </w:rPr>
      </w:pPr>
    </w:p>
    <w:p w14:paraId="25DD7ADA" w14:textId="77777777" w:rsidR="00420EFE" w:rsidRPr="008E24BD" w:rsidRDefault="00420EFE" w:rsidP="00420EFE">
      <w:pPr>
        <w:pStyle w:val="Zastupitelstvonzevusnesen"/>
        <w:rPr>
          <w:bCs/>
        </w:rPr>
      </w:pPr>
      <w:r w:rsidRPr="008E24BD">
        <w:rPr>
          <w:bCs/>
        </w:rPr>
        <w:t>UZ/</w:t>
      </w:r>
      <w:r w:rsidR="00E02F68">
        <w:rPr>
          <w:bCs/>
        </w:rPr>
        <w:t>7</w:t>
      </w:r>
      <w:r w:rsidRPr="008E24BD">
        <w:rPr>
          <w:bCs/>
        </w:rPr>
        <w:t>/</w:t>
      </w:r>
      <w:r w:rsidR="00DB2536">
        <w:rPr>
          <w:bCs/>
        </w:rPr>
        <w:t>2</w:t>
      </w:r>
      <w:r w:rsidRPr="008E24BD">
        <w:rPr>
          <w:bCs/>
        </w:rPr>
        <w:t>/2019</w:t>
      </w:r>
      <w:r w:rsidRPr="008E24BD">
        <w:rPr>
          <w:b w:val="0"/>
          <w:bCs/>
          <w:sz w:val="23"/>
          <w:szCs w:val="23"/>
        </w:rPr>
        <w:t xml:space="preserve">     </w:t>
      </w:r>
      <w:r w:rsidR="00E02F68" w:rsidRPr="00E02F68">
        <w:rPr>
          <w:sz w:val="23"/>
          <w:szCs w:val="23"/>
        </w:rPr>
        <w:t>R</w:t>
      </w:r>
      <w:r w:rsidR="00E02F68">
        <w:rPr>
          <w:rFonts w:cs="Arial"/>
        </w:rPr>
        <w:t>o</w:t>
      </w:r>
      <w:r w:rsidR="009F7875">
        <w:rPr>
          <w:rFonts w:cs="Arial"/>
        </w:rPr>
        <w:t>zpoč</w:t>
      </w:r>
      <w:r w:rsidR="00E02F68">
        <w:rPr>
          <w:rFonts w:cs="Arial"/>
        </w:rPr>
        <w:t>e</w:t>
      </w:r>
      <w:r w:rsidR="009F7875">
        <w:rPr>
          <w:rFonts w:cs="Arial"/>
        </w:rPr>
        <w:t>t obce Lipina na rok 2020</w:t>
      </w:r>
    </w:p>
    <w:p w14:paraId="3CBED310" w14:textId="77777777" w:rsidR="00420EFE" w:rsidRPr="008E24BD" w:rsidRDefault="00420EFE" w:rsidP="00420EFE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14:paraId="7FB3ECCB" w14:textId="77777777" w:rsidR="002F4A69" w:rsidRPr="002F4A69" w:rsidRDefault="00420EFE" w:rsidP="00421633">
      <w:pPr>
        <w:numPr>
          <w:ilvl w:val="0"/>
          <w:numId w:val="5"/>
        </w:numPr>
        <w:shd w:val="clear" w:color="auto" w:fill="FFFFFF"/>
        <w:ind w:hanging="578"/>
        <w:jc w:val="both"/>
        <w:rPr>
          <w:rStyle w:val="Tunproloenznak"/>
          <w:rFonts w:ascii="Times New Roman" w:hAnsi="Times New Roman"/>
          <w:b w:val="0"/>
          <w:sz w:val="24"/>
        </w:rPr>
      </w:pPr>
      <w:r w:rsidRPr="008E24BD">
        <w:rPr>
          <w:rStyle w:val="Tunproloenznak"/>
        </w:rPr>
        <w:t xml:space="preserve">schvaluje </w:t>
      </w:r>
      <w:r w:rsidRPr="00421633">
        <w:rPr>
          <w:rStyle w:val="Tunproloenznak"/>
          <w:b w:val="0"/>
          <w:bCs/>
        </w:rPr>
        <w:t xml:space="preserve"> </w:t>
      </w:r>
      <w:r w:rsidR="009F7875" w:rsidRPr="00421633">
        <w:rPr>
          <w:rStyle w:val="Tunproloenznak"/>
          <w:b w:val="0"/>
          <w:bCs/>
        </w:rPr>
        <w:t>rozpoč</w:t>
      </w:r>
      <w:r w:rsidR="00E02F68">
        <w:rPr>
          <w:rStyle w:val="Tunproloenznak"/>
          <w:b w:val="0"/>
          <w:bCs/>
        </w:rPr>
        <w:t>e</w:t>
      </w:r>
      <w:r w:rsidR="009F7875" w:rsidRPr="00421633">
        <w:rPr>
          <w:rStyle w:val="Tunproloenznak"/>
          <w:b w:val="0"/>
          <w:bCs/>
        </w:rPr>
        <w:t xml:space="preserve">t </w:t>
      </w:r>
      <w:r w:rsidR="00421633" w:rsidRPr="00421633">
        <w:rPr>
          <w:rStyle w:val="Tunproloenznak"/>
          <w:b w:val="0"/>
          <w:bCs/>
        </w:rPr>
        <w:t>Obce Lipina na rok 2020 ve výši 9.800.000,- Kč se zapojením finančních prostředků roku 2019 ve výši 2.437.000,- Kč</w:t>
      </w:r>
      <w:r w:rsidR="0050430A">
        <w:rPr>
          <w:rStyle w:val="Tunproloenznak"/>
          <w:b w:val="0"/>
          <w:bCs/>
        </w:rPr>
        <w:t>, jehož návrh byl projednaný na schůzi zastupitelstva Obce Lipina dne 1.11.2019</w:t>
      </w:r>
      <w:r w:rsidR="009F7B0B">
        <w:rPr>
          <w:rStyle w:val="Tunproloenznak"/>
          <w:b w:val="0"/>
          <w:bCs/>
        </w:rPr>
        <w:t xml:space="preserve"> pod čj. UZ/6/2/2019</w:t>
      </w:r>
    </w:p>
    <w:p w14:paraId="34901BBC" w14:textId="77777777" w:rsidR="00420EFE" w:rsidRPr="002F4A69" w:rsidRDefault="00420EFE" w:rsidP="002F4A69">
      <w:pPr>
        <w:shd w:val="clear" w:color="auto" w:fill="FFFFFF"/>
        <w:ind w:left="360"/>
        <w:jc w:val="both"/>
        <w:rPr>
          <w:rFonts w:cs="Arial"/>
          <w:spacing w:val="70"/>
        </w:rPr>
      </w:pPr>
      <w:r w:rsidRPr="008E24BD">
        <w:rPr>
          <w:rStyle w:val="Tunproloenznak"/>
          <w:b w:val="0"/>
        </w:rPr>
        <w:t xml:space="preserve"> </w:t>
      </w:r>
      <w:r>
        <w:rPr>
          <w:rStyle w:val="Tunproloenznak"/>
          <w:b w:val="0"/>
        </w:rPr>
        <w:t xml:space="preserve"> </w:t>
      </w:r>
    </w:p>
    <w:p w14:paraId="1784DC08" w14:textId="77777777" w:rsidR="00420EFE" w:rsidRDefault="00420EFE" w:rsidP="00420EFE">
      <w:pPr>
        <w:pStyle w:val="Podtren"/>
      </w:pPr>
    </w:p>
    <w:p w14:paraId="5EF9E57D" w14:textId="77777777" w:rsidR="00420EFE" w:rsidRPr="002F4A69" w:rsidRDefault="00420EFE" w:rsidP="00420EFE">
      <w:pPr>
        <w:pStyle w:val="Default"/>
        <w:rPr>
          <w:b/>
          <w:bCs/>
        </w:rPr>
      </w:pPr>
    </w:p>
    <w:p w14:paraId="33E5CA4C" w14:textId="77777777" w:rsidR="00421633" w:rsidRPr="008E24BD" w:rsidRDefault="00421633" w:rsidP="00421633">
      <w:pPr>
        <w:pStyle w:val="Zastupitelstvonzevusnesen"/>
        <w:rPr>
          <w:bCs/>
        </w:rPr>
      </w:pPr>
      <w:r w:rsidRPr="008E24BD">
        <w:rPr>
          <w:bCs/>
        </w:rPr>
        <w:t>UZ/</w:t>
      </w:r>
      <w:r w:rsidR="00792B8F">
        <w:rPr>
          <w:bCs/>
        </w:rPr>
        <w:t>7</w:t>
      </w:r>
      <w:r w:rsidRPr="008E24BD">
        <w:rPr>
          <w:bCs/>
        </w:rPr>
        <w:t>/</w:t>
      </w:r>
      <w:r w:rsidR="00792B8F">
        <w:rPr>
          <w:bCs/>
        </w:rPr>
        <w:t>3</w:t>
      </w:r>
      <w:r w:rsidRPr="008E24BD">
        <w:rPr>
          <w:bCs/>
        </w:rPr>
        <w:t>/2019</w:t>
      </w:r>
      <w:r w:rsidRPr="008E24BD">
        <w:rPr>
          <w:b w:val="0"/>
          <w:bCs/>
          <w:sz w:val="23"/>
          <w:szCs w:val="23"/>
        </w:rPr>
        <w:t xml:space="preserve">     </w:t>
      </w:r>
      <w:r w:rsidRPr="008E24BD">
        <w:rPr>
          <w:rFonts w:cs="Arial"/>
        </w:rPr>
        <w:t>Rozpočtové opatření č</w:t>
      </w:r>
      <w:r w:rsidRPr="00D47FBB">
        <w:rPr>
          <w:rFonts w:cs="Arial"/>
        </w:rPr>
        <w:t xml:space="preserve">. </w:t>
      </w:r>
      <w:r w:rsidR="00792B8F" w:rsidRPr="00D47FBB">
        <w:rPr>
          <w:rFonts w:cs="Arial"/>
        </w:rPr>
        <w:t>7</w:t>
      </w:r>
      <w:r w:rsidRPr="00D47FBB">
        <w:rPr>
          <w:rFonts w:cs="Arial"/>
        </w:rPr>
        <w:t>/</w:t>
      </w:r>
      <w:r w:rsidRPr="008E24BD">
        <w:rPr>
          <w:rFonts w:cs="Arial"/>
        </w:rPr>
        <w:t xml:space="preserve">2019  </w:t>
      </w:r>
    </w:p>
    <w:p w14:paraId="118E8FF1" w14:textId="77777777" w:rsidR="00421633" w:rsidRPr="008E24BD" w:rsidRDefault="00421633" w:rsidP="00421633">
      <w:pPr>
        <w:pStyle w:val="Zkladntext"/>
        <w:jc w:val="left"/>
        <w:rPr>
          <w:rFonts w:cs="Arial"/>
        </w:rPr>
      </w:pPr>
      <w:r w:rsidRPr="008E24BD">
        <w:rPr>
          <w:rFonts w:cs="Arial"/>
        </w:rPr>
        <w:t>Zastupitelstvo Obce Lipina  po projednání:</w:t>
      </w:r>
    </w:p>
    <w:p w14:paraId="2534CB39" w14:textId="5697A493" w:rsidR="00421633" w:rsidRPr="0030244A" w:rsidRDefault="00421633" w:rsidP="00421633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/>
          <w:b w:val="0"/>
          <w:sz w:val="24"/>
        </w:rPr>
      </w:pPr>
      <w:r>
        <w:rPr>
          <w:rStyle w:val="Tunproloenznak"/>
        </w:rPr>
        <w:t>bere na vědomí</w:t>
      </w:r>
      <w:r w:rsidRPr="008E24BD">
        <w:rPr>
          <w:rStyle w:val="Tunproloenznak"/>
        </w:rPr>
        <w:t xml:space="preserve">  </w:t>
      </w:r>
      <w:r w:rsidRPr="008E24BD">
        <w:rPr>
          <w:rStyle w:val="Tunproloenznak"/>
          <w:b w:val="0"/>
        </w:rPr>
        <w:t>rozpočtové opatření č</w:t>
      </w:r>
      <w:r w:rsidRPr="00D47FBB">
        <w:rPr>
          <w:rStyle w:val="Tunproloenznak"/>
          <w:b w:val="0"/>
        </w:rPr>
        <w:t xml:space="preserve">. </w:t>
      </w:r>
      <w:r w:rsidR="00792B8F" w:rsidRPr="00D47FBB">
        <w:rPr>
          <w:rStyle w:val="Tunproloenznak"/>
          <w:b w:val="0"/>
        </w:rPr>
        <w:t>7</w:t>
      </w:r>
      <w:r w:rsidRPr="00D47FBB">
        <w:rPr>
          <w:rStyle w:val="Tunproloenznak"/>
          <w:b w:val="0"/>
        </w:rPr>
        <w:t xml:space="preserve">/2019  </w:t>
      </w:r>
      <w:r w:rsidRPr="008E24BD">
        <w:rPr>
          <w:rStyle w:val="Tunproloenznak"/>
          <w:b w:val="0"/>
        </w:rPr>
        <w:t xml:space="preserve">zabývající se zvýšením rozpočtu v části příjmové a výdajové ve výši </w:t>
      </w:r>
      <w:r w:rsidR="0030244A">
        <w:rPr>
          <w:rStyle w:val="Tunproloenznak"/>
          <w:b w:val="0"/>
        </w:rPr>
        <w:t>3</w:t>
      </w:r>
      <w:r w:rsidR="00D47FBB">
        <w:rPr>
          <w:rStyle w:val="Tunproloenznak"/>
          <w:b w:val="0"/>
        </w:rPr>
        <w:t>9</w:t>
      </w:r>
      <w:r w:rsidR="0030244A">
        <w:rPr>
          <w:rStyle w:val="Tunproloenznak"/>
          <w:b w:val="0"/>
        </w:rPr>
        <w:t>0</w:t>
      </w:r>
      <w:r w:rsidRPr="008E24BD">
        <w:rPr>
          <w:rStyle w:val="Tunproloenznak"/>
          <w:b w:val="0"/>
        </w:rPr>
        <w:t xml:space="preserve">.000,- Kč </w:t>
      </w:r>
    </w:p>
    <w:p w14:paraId="756505CC" w14:textId="77777777" w:rsidR="00F432B3" w:rsidRDefault="00F432B3" w:rsidP="00F432B3">
      <w:pPr>
        <w:pStyle w:val="Podtren"/>
      </w:pPr>
    </w:p>
    <w:p w14:paraId="3F9C56E0" w14:textId="77777777" w:rsidR="00F432B3" w:rsidRPr="00651BC6" w:rsidRDefault="00F432B3" w:rsidP="00F432B3">
      <w:pPr>
        <w:pStyle w:val="Podtren"/>
      </w:pPr>
    </w:p>
    <w:p w14:paraId="6BBD9B46" w14:textId="77777777" w:rsidR="0030244A" w:rsidRDefault="0030244A" w:rsidP="00F432B3">
      <w:pPr>
        <w:pStyle w:val="Default"/>
        <w:jc w:val="both"/>
        <w:rPr>
          <w:b/>
          <w:bCs/>
        </w:rPr>
      </w:pPr>
    </w:p>
    <w:p w14:paraId="63FACCB4" w14:textId="504B5497" w:rsidR="009F7B0B" w:rsidRDefault="00305FA1" w:rsidP="009F7B0B">
      <w:pPr>
        <w:pStyle w:val="Default"/>
        <w:ind w:left="1560" w:hanging="1560"/>
        <w:jc w:val="both"/>
        <w:rPr>
          <w:sz w:val="23"/>
          <w:szCs w:val="23"/>
        </w:rPr>
      </w:pPr>
      <w:r w:rsidRPr="002F4A69">
        <w:rPr>
          <w:b/>
          <w:bCs/>
        </w:rPr>
        <w:t>UZ/</w:t>
      </w:r>
      <w:r w:rsidR="00792B8F">
        <w:rPr>
          <w:b/>
          <w:bCs/>
        </w:rPr>
        <w:t>7</w:t>
      </w:r>
      <w:r w:rsidRPr="002F4A69">
        <w:rPr>
          <w:b/>
          <w:bCs/>
        </w:rPr>
        <w:t>/</w:t>
      </w:r>
      <w:r w:rsidR="00792B8F">
        <w:rPr>
          <w:b/>
          <w:bCs/>
        </w:rPr>
        <w:t>4</w:t>
      </w:r>
      <w:r w:rsidRPr="002F4A69">
        <w:rPr>
          <w:b/>
          <w:bCs/>
        </w:rPr>
        <w:t xml:space="preserve">/2019  </w:t>
      </w:r>
      <w:r w:rsidR="009F7B0B" w:rsidRPr="00E056EC">
        <w:rPr>
          <w:b/>
          <w:bCs/>
        </w:rPr>
        <w:t xml:space="preserve">Obecně závazná vyhláška č. </w:t>
      </w:r>
      <w:r w:rsidR="009F7B0B">
        <w:rPr>
          <w:b/>
          <w:bCs/>
        </w:rPr>
        <w:t>1</w:t>
      </w:r>
      <w:r w:rsidR="009F7B0B" w:rsidRPr="00E056EC">
        <w:rPr>
          <w:b/>
          <w:bCs/>
          <w:color w:val="auto"/>
        </w:rPr>
        <w:t>/201</w:t>
      </w:r>
      <w:r w:rsidR="009F7B0B">
        <w:rPr>
          <w:b/>
          <w:bCs/>
          <w:color w:val="auto"/>
        </w:rPr>
        <w:t>9</w:t>
      </w:r>
      <w:r w:rsidR="009F7B0B" w:rsidRPr="00E056EC">
        <w:rPr>
          <w:b/>
          <w:bCs/>
        </w:rPr>
        <w:t xml:space="preserve"> o místním poplatku za provoz systému shromažďování, sběru, přepravy, třídění, využívání a odstraňování komunálních odpadů</w:t>
      </w:r>
      <w:r w:rsidR="009F7B0B">
        <w:rPr>
          <w:b/>
          <w:bCs/>
          <w:sz w:val="23"/>
          <w:szCs w:val="23"/>
        </w:rPr>
        <w:t xml:space="preserve"> </w:t>
      </w:r>
    </w:p>
    <w:p w14:paraId="278C1465" w14:textId="77777777" w:rsidR="009F7B0B" w:rsidRDefault="009F7B0B" w:rsidP="009F7B0B">
      <w:pPr>
        <w:pStyle w:val="Default"/>
      </w:pPr>
    </w:p>
    <w:p w14:paraId="43F73BF6" w14:textId="77777777" w:rsidR="009F7B0B" w:rsidRDefault="009F7B0B" w:rsidP="009F7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14:paraId="7EC41AF7" w14:textId="77777777" w:rsidR="009F7B0B" w:rsidRDefault="009F7B0B" w:rsidP="009F7B0B">
      <w:pPr>
        <w:pStyle w:val="Default"/>
        <w:rPr>
          <w:sz w:val="22"/>
          <w:szCs w:val="22"/>
        </w:rPr>
      </w:pPr>
    </w:p>
    <w:p w14:paraId="444B6453" w14:textId="77777777" w:rsidR="009F7B0B" w:rsidRPr="009F7B0B" w:rsidRDefault="009F7B0B" w:rsidP="009F7B0B">
      <w:pPr>
        <w:pStyle w:val="slo1text"/>
        <w:numPr>
          <w:ilvl w:val="0"/>
          <w:numId w:val="17"/>
        </w:numPr>
        <w:ind w:left="993" w:hanging="709"/>
        <w:rPr>
          <w:rFonts w:cs="Arial"/>
          <w:b/>
          <w:color w:val="000000"/>
          <w:spacing w:val="70"/>
        </w:rPr>
      </w:pPr>
      <w:r>
        <w:rPr>
          <w:rStyle w:val="Tunproloenznak"/>
          <w:color w:val="000000"/>
        </w:rPr>
        <w:t>schvaluje</w:t>
      </w:r>
      <w:r w:rsidRPr="00852308">
        <w:rPr>
          <w:rStyle w:val="Tunproloenznak"/>
          <w:b w:val="0"/>
          <w:color w:val="000000"/>
          <w:spacing w:val="20"/>
        </w:rPr>
        <w:t xml:space="preserve"> </w:t>
      </w:r>
      <w:r>
        <w:rPr>
          <w:rStyle w:val="Tunproloenznak"/>
          <w:b w:val="0"/>
          <w:color w:val="000000"/>
          <w:spacing w:val="20"/>
        </w:rPr>
        <w:t xml:space="preserve">  </w:t>
      </w:r>
      <w:r w:rsidRPr="00852308">
        <w:rPr>
          <w:spacing w:val="70"/>
          <w:szCs w:val="22"/>
        </w:rPr>
        <w:t>Obecně závaznou vyhlášku č.</w:t>
      </w:r>
      <w:r w:rsidRPr="00E056EC">
        <w:rPr>
          <w:spacing w:val="70"/>
          <w:szCs w:val="22"/>
        </w:rPr>
        <w:t xml:space="preserve"> </w:t>
      </w:r>
      <w:r>
        <w:rPr>
          <w:spacing w:val="70"/>
          <w:szCs w:val="22"/>
        </w:rPr>
        <w:t>1</w:t>
      </w:r>
      <w:r w:rsidRPr="00E056EC">
        <w:rPr>
          <w:spacing w:val="70"/>
          <w:szCs w:val="22"/>
        </w:rPr>
        <w:t>/201</w:t>
      </w:r>
      <w:r>
        <w:rPr>
          <w:spacing w:val="70"/>
          <w:szCs w:val="22"/>
        </w:rPr>
        <w:t>9</w:t>
      </w:r>
      <w:r w:rsidRPr="00852308">
        <w:rPr>
          <w:spacing w:val="70"/>
          <w:szCs w:val="22"/>
        </w:rPr>
        <w:t xml:space="preserve"> o</w:t>
      </w:r>
      <w:r>
        <w:rPr>
          <w:spacing w:val="70"/>
          <w:szCs w:val="22"/>
        </w:rPr>
        <w:t xml:space="preserve"> místním </w:t>
      </w:r>
      <w:r w:rsidRPr="00852308">
        <w:rPr>
          <w:spacing w:val="70"/>
          <w:szCs w:val="22"/>
        </w:rPr>
        <w:t>poplatku za provoz systému shromažďování, sběru, přepravy, třídění, využívání a odstraňování komunálních odpadů</w:t>
      </w:r>
      <w:r>
        <w:rPr>
          <w:spacing w:val="70"/>
          <w:szCs w:val="22"/>
        </w:rPr>
        <w:t xml:space="preserve">, kdy se mění výše poplatku, který se zvyšuje o 50,- Kč, tzn. na částku 450,- Kč na osobu trvale bydlící, resp. 450,- Kč za stavbu </w:t>
      </w:r>
      <w:r>
        <w:rPr>
          <w:spacing w:val="70"/>
          <w:szCs w:val="22"/>
        </w:rPr>
        <w:lastRenderedPageBreak/>
        <w:t>určenou k individuální rekreaci nebo trvale neobydlený dům.</w:t>
      </w:r>
    </w:p>
    <w:p w14:paraId="1B54A1E4" w14:textId="77777777" w:rsidR="009F7B0B" w:rsidRPr="00651BC6" w:rsidRDefault="009F7B0B" w:rsidP="009F7B0B">
      <w:pPr>
        <w:pStyle w:val="Podtren"/>
      </w:pPr>
    </w:p>
    <w:p w14:paraId="18D36439" w14:textId="77777777" w:rsidR="009F7B0B" w:rsidRDefault="009F7B0B" w:rsidP="009F7B0B">
      <w:pPr>
        <w:pStyle w:val="Default"/>
        <w:jc w:val="both"/>
        <w:rPr>
          <w:b/>
          <w:bCs/>
        </w:rPr>
      </w:pPr>
    </w:p>
    <w:p w14:paraId="00B8A19F" w14:textId="77777777" w:rsidR="009F7B0B" w:rsidRDefault="009F7B0B" w:rsidP="009F7B0B">
      <w:pPr>
        <w:pStyle w:val="Default"/>
        <w:ind w:left="1560" w:hanging="1560"/>
        <w:jc w:val="both"/>
        <w:rPr>
          <w:sz w:val="23"/>
          <w:szCs w:val="23"/>
        </w:rPr>
      </w:pPr>
      <w:r w:rsidRPr="002F4A69">
        <w:rPr>
          <w:b/>
          <w:bCs/>
        </w:rPr>
        <w:t>UZ/</w:t>
      </w:r>
      <w:r>
        <w:rPr>
          <w:b/>
          <w:bCs/>
        </w:rPr>
        <w:t>7</w:t>
      </w:r>
      <w:r w:rsidRPr="002F4A69">
        <w:rPr>
          <w:b/>
          <w:bCs/>
        </w:rPr>
        <w:t>/</w:t>
      </w:r>
      <w:r>
        <w:rPr>
          <w:b/>
          <w:bCs/>
        </w:rPr>
        <w:t>5</w:t>
      </w:r>
      <w:r w:rsidRPr="002F4A69">
        <w:rPr>
          <w:b/>
          <w:bCs/>
        </w:rPr>
        <w:t xml:space="preserve">/2019    </w:t>
      </w:r>
      <w:r w:rsidRPr="00E056EC">
        <w:rPr>
          <w:b/>
          <w:bCs/>
        </w:rPr>
        <w:t xml:space="preserve">Obecně závazná vyhláška č. </w:t>
      </w:r>
      <w:r>
        <w:rPr>
          <w:b/>
          <w:bCs/>
        </w:rPr>
        <w:t>2</w:t>
      </w:r>
      <w:r w:rsidRPr="00E056EC">
        <w:rPr>
          <w:b/>
          <w:bCs/>
          <w:color w:val="auto"/>
        </w:rPr>
        <w:t>/201</w:t>
      </w:r>
      <w:r>
        <w:rPr>
          <w:b/>
          <w:bCs/>
          <w:color w:val="auto"/>
        </w:rPr>
        <w:t>9</w:t>
      </w:r>
      <w:r w:rsidRPr="00E056EC">
        <w:rPr>
          <w:b/>
          <w:bCs/>
        </w:rPr>
        <w:t xml:space="preserve"> o místním poplatku z</w:t>
      </w:r>
      <w:r w:rsidR="0039772E">
        <w:rPr>
          <w:b/>
          <w:bCs/>
        </w:rPr>
        <w:t>e psů</w:t>
      </w:r>
      <w:r>
        <w:rPr>
          <w:b/>
          <w:bCs/>
          <w:sz w:val="23"/>
          <w:szCs w:val="23"/>
        </w:rPr>
        <w:t xml:space="preserve"> </w:t>
      </w:r>
    </w:p>
    <w:p w14:paraId="461D0C1B" w14:textId="77777777" w:rsidR="009F7B0B" w:rsidRDefault="009F7B0B" w:rsidP="009F7B0B">
      <w:pPr>
        <w:pStyle w:val="Default"/>
      </w:pPr>
    </w:p>
    <w:p w14:paraId="63663C41" w14:textId="77777777" w:rsidR="009F7B0B" w:rsidRDefault="009F7B0B" w:rsidP="009F7B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14:paraId="642263C0" w14:textId="77777777" w:rsidR="009F7B0B" w:rsidRDefault="009F7B0B" w:rsidP="009F7B0B">
      <w:pPr>
        <w:pStyle w:val="Default"/>
        <w:rPr>
          <w:sz w:val="22"/>
          <w:szCs w:val="22"/>
        </w:rPr>
      </w:pPr>
    </w:p>
    <w:p w14:paraId="1659AA4C" w14:textId="77777777" w:rsidR="009F7B0B" w:rsidRPr="0039772E" w:rsidRDefault="009F7B0B" w:rsidP="009F7B0B">
      <w:pPr>
        <w:pStyle w:val="slo1text"/>
        <w:numPr>
          <w:ilvl w:val="0"/>
          <w:numId w:val="18"/>
        </w:numPr>
        <w:rPr>
          <w:rFonts w:cs="Arial"/>
          <w:b/>
          <w:color w:val="000000"/>
          <w:spacing w:val="70"/>
        </w:rPr>
      </w:pPr>
      <w:r>
        <w:rPr>
          <w:rStyle w:val="Tunproloenznak"/>
          <w:color w:val="000000"/>
        </w:rPr>
        <w:t>schvaluje</w:t>
      </w:r>
      <w:r w:rsidRPr="00852308">
        <w:rPr>
          <w:rStyle w:val="Tunproloenznak"/>
          <w:b w:val="0"/>
          <w:color w:val="000000"/>
          <w:spacing w:val="20"/>
        </w:rPr>
        <w:t xml:space="preserve"> </w:t>
      </w:r>
      <w:r>
        <w:rPr>
          <w:rStyle w:val="Tunproloenznak"/>
          <w:b w:val="0"/>
          <w:color w:val="000000"/>
          <w:spacing w:val="20"/>
        </w:rPr>
        <w:t xml:space="preserve">  </w:t>
      </w:r>
      <w:r w:rsidRPr="00852308">
        <w:rPr>
          <w:spacing w:val="70"/>
          <w:szCs w:val="22"/>
        </w:rPr>
        <w:t>Obecně závaznou vyhlášku č.</w:t>
      </w:r>
      <w:r w:rsidRPr="00E056EC">
        <w:rPr>
          <w:spacing w:val="70"/>
          <w:szCs w:val="22"/>
        </w:rPr>
        <w:t xml:space="preserve"> </w:t>
      </w:r>
      <w:r w:rsidR="0039772E">
        <w:rPr>
          <w:spacing w:val="70"/>
          <w:szCs w:val="22"/>
        </w:rPr>
        <w:t>2</w:t>
      </w:r>
      <w:r w:rsidRPr="00E056EC">
        <w:rPr>
          <w:spacing w:val="70"/>
          <w:szCs w:val="22"/>
        </w:rPr>
        <w:t>/201</w:t>
      </w:r>
      <w:r>
        <w:rPr>
          <w:spacing w:val="70"/>
          <w:szCs w:val="22"/>
        </w:rPr>
        <w:t>9</w:t>
      </w:r>
      <w:r w:rsidRPr="00852308">
        <w:rPr>
          <w:spacing w:val="70"/>
          <w:szCs w:val="22"/>
        </w:rPr>
        <w:t xml:space="preserve"> o</w:t>
      </w:r>
      <w:r>
        <w:rPr>
          <w:spacing w:val="70"/>
          <w:szCs w:val="22"/>
        </w:rPr>
        <w:t xml:space="preserve"> místním </w:t>
      </w:r>
      <w:r w:rsidRPr="00852308">
        <w:rPr>
          <w:spacing w:val="70"/>
          <w:szCs w:val="22"/>
        </w:rPr>
        <w:t>poplatku z</w:t>
      </w:r>
      <w:r w:rsidR="0039772E">
        <w:rPr>
          <w:spacing w:val="70"/>
          <w:szCs w:val="22"/>
        </w:rPr>
        <w:t>e psů, kdy poplatek za psa zůstává zachovaný ve výši 100,- Kč na psa.</w:t>
      </w:r>
    </w:p>
    <w:p w14:paraId="08E6EE85" w14:textId="77777777" w:rsidR="0039772E" w:rsidRPr="00651BC6" w:rsidRDefault="0039772E" w:rsidP="0039772E">
      <w:pPr>
        <w:pStyle w:val="Podtren"/>
      </w:pPr>
    </w:p>
    <w:p w14:paraId="1E590DAE" w14:textId="77777777" w:rsidR="0039772E" w:rsidRDefault="0039772E" w:rsidP="0039772E">
      <w:pPr>
        <w:pStyle w:val="Default"/>
        <w:jc w:val="both"/>
        <w:rPr>
          <w:b/>
          <w:bCs/>
        </w:rPr>
      </w:pPr>
    </w:p>
    <w:p w14:paraId="596E89E0" w14:textId="77777777" w:rsidR="00542F3C" w:rsidRDefault="00542F3C" w:rsidP="00542F3C">
      <w:pPr>
        <w:pStyle w:val="Default"/>
        <w:rPr>
          <w:b/>
          <w:bCs/>
        </w:rPr>
      </w:pPr>
    </w:p>
    <w:p w14:paraId="00AC4306" w14:textId="77777777" w:rsidR="00F432B3" w:rsidRDefault="00F432B3" w:rsidP="00F432B3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 w:rsidR="0039772E">
        <w:rPr>
          <w:b/>
          <w:bCs/>
        </w:rPr>
        <w:t>7</w:t>
      </w:r>
      <w:r w:rsidRPr="002F4A69">
        <w:rPr>
          <w:b/>
          <w:bCs/>
        </w:rPr>
        <w:t>/</w:t>
      </w:r>
      <w:r>
        <w:rPr>
          <w:b/>
          <w:bCs/>
        </w:rPr>
        <w:t>6</w:t>
      </w:r>
      <w:r w:rsidRPr="002F4A69">
        <w:rPr>
          <w:b/>
          <w:bCs/>
        </w:rPr>
        <w:t xml:space="preserve">/2019     </w:t>
      </w:r>
      <w:r w:rsidR="0039772E">
        <w:rPr>
          <w:b/>
          <w:bCs/>
        </w:rPr>
        <w:t>Výběrové řízení na dodavatele vyvážecího vleku za traktor</w:t>
      </w:r>
    </w:p>
    <w:p w14:paraId="6B93FF30" w14:textId="77777777" w:rsidR="00F432B3" w:rsidRPr="002F4A69" w:rsidRDefault="00F432B3" w:rsidP="00F432B3">
      <w:pPr>
        <w:pStyle w:val="Default"/>
        <w:jc w:val="both"/>
        <w:rPr>
          <w:b/>
          <w:bCs/>
        </w:rPr>
      </w:pPr>
    </w:p>
    <w:p w14:paraId="27B1D59E" w14:textId="77777777" w:rsidR="00F432B3" w:rsidRDefault="00F432B3" w:rsidP="00F432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Obce Lipina po projednání: </w:t>
      </w:r>
    </w:p>
    <w:p w14:paraId="6C5CD31B" w14:textId="77777777" w:rsidR="005E40BA" w:rsidRDefault="005E40BA" w:rsidP="00F432B3">
      <w:pPr>
        <w:pStyle w:val="Default"/>
        <w:rPr>
          <w:sz w:val="22"/>
          <w:szCs w:val="22"/>
        </w:rPr>
      </w:pPr>
    </w:p>
    <w:p w14:paraId="401BA24D" w14:textId="77777777" w:rsidR="0039772E" w:rsidRPr="0039772E" w:rsidRDefault="005E40BA" w:rsidP="005E40B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711B83">
        <w:rPr>
          <w:rStyle w:val="Tunproloenznak"/>
          <w:szCs w:val="22"/>
        </w:rPr>
        <w:t xml:space="preserve">schvaluje </w:t>
      </w:r>
      <w:r w:rsidRPr="0039772E">
        <w:rPr>
          <w:rStyle w:val="Tunproloenznak"/>
          <w:b w:val="0"/>
          <w:bCs/>
          <w:szCs w:val="22"/>
        </w:rPr>
        <w:t xml:space="preserve"> </w:t>
      </w:r>
      <w:r w:rsidR="0039772E">
        <w:rPr>
          <w:rStyle w:val="Tunproloenznak"/>
          <w:b w:val="0"/>
          <w:bCs/>
          <w:szCs w:val="22"/>
        </w:rPr>
        <w:t xml:space="preserve">výsledek výběrového řízení na dodavatele </w:t>
      </w:r>
      <w:r w:rsidR="00257AFE">
        <w:rPr>
          <w:rStyle w:val="Tunproloenznak"/>
          <w:b w:val="0"/>
          <w:bCs/>
          <w:szCs w:val="22"/>
        </w:rPr>
        <w:t>vyvážecího vleku za traktor, kterým se stala spol. STS Prachatice, a.s., se sídlem Těšovice č. 62, Husinec  IČ:60826983 s vyvážecím vlekem označeným STS 10T-R s hydraulickou rukou BMF 705 za částku    572.000,- Kč bez DPH</w:t>
      </w:r>
    </w:p>
    <w:p w14:paraId="7F2E4899" w14:textId="77777777" w:rsidR="0039772E" w:rsidRPr="0039772E" w:rsidRDefault="0039772E" w:rsidP="00257AFE">
      <w:pPr>
        <w:shd w:val="clear" w:color="auto" w:fill="FFFFFF"/>
        <w:ind w:left="360"/>
        <w:jc w:val="both"/>
        <w:rPr>
          <w:rStyle w:val="Tunproloenznak"/>
          <w:rFonts w:ascii="Times New Roman" w:hAnsi="Times New Roman" w:cs="Times New Roman"/>
          <w:bCs/>
          <w:szCs w:val="22"/>
        </w:rPr>
      </w:pPr>
    </w:p>
    <w:p w14:paraId="2DA4139D" w14:textId="77777777" w:rsidR="005E40BA" w:rsidRPr="00257AFE" w:rsidRDefault="00257AFE" w:rsidP="00257AFE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257AFE">
        <w:rPr>
          <w:rStyle w:val="Tunproloenznak"/>
          <w:szCs w:val="22"/>
        </w:rPr>
        <w:t>schvaluje</w:t>
      </w:r>
      <w:r>
        <w:rPr>
          <w:rStyle w:val="Tunproloenznak"/>
          <w:b w:val="0"/>
          <w:bCs/>
          <w:szCs w:val="22"/>
        </w:rPr>
        <w:t xml:space="preserve"> podpis kupní smlouvy na dodání vyvážecího vleku za traktor s označením STS 10T-R s hydraulickou rukou BMF 705 za částku    572.000,- Kč bez DPH se společností STS Prachatice, a.s., se sídlem Těšovice č. 62, Husinec  IČ:60826983.</w:t>
      </w:r>
    </w:p>
    <w:p w14:paraId="0A913598" w14:textId="77777777" w:rsidR="005E40BA" w:rsidRPr="005E40BA" w:rsidRDefault="005E40BA" w:rsidP="005E40BA">
      <w:pPr>
        <w:shd w:val="clear" w:color="auto" w:fill="FFFFFF"/>
        <w:ind w:left="360"/>
        <w:jc w:val="both"/>
        <w:rPr>
          <w:rStyle w:val="Tunproloenznak"/>
          <w:rFonts w:ascii="Times New Roman" w:hAnsi="Times New Roman" w:cs="Times New Roman"/>
          <w:bCs/>
          <w:szCs w:val="22"/>
        </w:rPr>
      </w:pPr>
    </w:p>
    <w:p w14:paraId="7FC1CD99" w14:textId="77777777" w:rsidR="00F432B3" w:rsidRPr="00651BC6" w:rsidRDefault="00F432B3" w:rsidP="00F432B3">
      <w:pPr>
        <w:pStyle w:val="Podtren"/>
      </w:pPr>
    </w:p>
    <w:p w14:paraId="48F96E6D" w14:textId="77777777" w:rsidR="00F432B3" w:rsidRDefault="00F432B3" w:rsidP="00F432B3">
      <w:pPr>
        <w:pStyle w:val="Default"/>
        <w:rPr>
          <w:b/>
          <w:bCs/>
        </w:rPr>
      </w:pPr>
    </w:p>
    <w:p w14:paraId="214D4947" w14:textId="77777777" w:rsidR="007D26B8" w:rsidRDefault="007D26B8" w:rsidP="0014698D">
      <w:pPr>
        <w:pStyle w:val="Default"/>
        <w:jc w:val="both"/>
        <w:rPr>
          <w:b/>
          <w:bCs/>
        </w:rPr>
      </w:pPr>
    </w:p>
    <w:p w14:paraId="7CC94864" w14:textId="1A052892" w:rsidR="0001040C" w:rsidRDefault="0001040C" w:rsidP="0001040C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7</w:t>
      </w:r>
      <w:r w:rsidRPr="002F4A69">
        <w:rPr>
          <w:b/>
          <w:bCs/>
        </w:rPr>
        <w:t>/</w:t>
      </w:r>
      <w:r w:rsidR="0014698D">
        <w:rPr>
          <w:b/>
          <w:bCs/>
        </w:rPr>
        <w:t>7</w:t>
      </w:r>
      <w:r w:rsidRPr="002F4A69">
        <w:rPr>
          <w:b/>
          <w:bCs/>
        </w:rPr>
        <w:t xml:space="preserve">/2019     </w:t>
      </w:r>
      <w:r>
        <w:rPr>
          <w:b/>
          <w:bCs/>
        </w:rPr>
        <w:t xml:space="preserve">Mzdy zastupitelstva Obce Lipina </w:t>
      </w:r>
    </w:p>
    <w:p w14:paraId="50EB0F8D" w14:textId="77777777" w:rsidR="0001040C" w:rsidRPr="0063345C" w:rsidRDefault="0001040C" w:rsidP="0001040C">
      <w:pPr>
        <w:pStyle w:val="Default"/>
        <w:ind w:left="1560" w:hanging="1560"/>
        <w:jc w:val="both"/>
        <w:rPr>
          <w:b/>
          <w:bCs/>
          <w:color w:val="FF0000"/>
        </w:rPr>
      </w:pPr>
    </w:p>
    <w:p w14:paraId="64C06B5D" w14:textId="4F143660" w:rsidR="0001040C" w:rsidRPr="00B4326E" w:rsidRDefault="0001040C" w:rsidP="0001040C">
      <w:pPr>
        <w:numPr>
          <w:ilvl w:val="0"/>
          <w:numId w:val="20"/>
        </w:numPr>
        <w:shd w:val="clear" w:color="auto" w:fill="FFFFFF"/>
        <w:tabs>
          <w:tab w:val="clear" w:pos="720"/>
        </w:tabs>
        <w:ind w:left="851" w:hanging="709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B4326E">
        <w:rPr>
          <w:rStyle w:val="Tunproloenznak"/>
          <w:szCs w:val="22"/>
        </w:rPr>
        <w:t xml:space="preserve">schvaluje </w:t>
      </w:r>
      <w:r w:rsidRPr="00B4326E">
        <w:rPr>
          <w:rStyle w:val="Tunproloenznak"/>
          <w:b w:val="0"/>
          <w:bCs/>
          <w:szCs w:val="22"/>
        </w:rPr>
        <w:t xml:space="preserve"> navýšení mezd zastupitelstva obce Lipina v</w:t>
      </w:r>
      <w:r w:rsidR="0063345C" w:rsidRPr="00B4326E">
        <w:rPr>
          <w:rStyle w:val="Tunproloenznak"/>
          <w:b w:val="0"/>
          <w:bCs/>
          <w:szCs w:val="22"/>
        </w:rPr>
        <w:t> </w:t>
      </w:r>
      <w:r w:rsidRPr="00B4326E">
        <w:rPr>
          <w:rStyle w:val="Tunproloenznak"/>
          <w:b w:val="0"/>
          <w:bCs/>
          <w:szCs w:val="22"/>
        </w:rPr>
        <w:t>souvislosti</w:t>
      </w:r>
      <w:r w:rsidR="0063345C" w:rsidRPr="00B4326E">
        <w:rPr>
          <w:rStyle w:val="Tunproloenznak"/>
          <w:b w:val="0"/>
          <w:bCs/>
          <w:szCs w:val="22"/>
        </w:rPr>
        <w:t xml:space="preserve"> s novelizací  nařízení vlády č. 318/2017 Sb., o výši odměn členů zastupitelstev územních samosprávních celků, když výše mezd je uvedena v příloze č. 1 zápisu z jednání zastupitelstva </w:t>
      </w:r>
      <w:r w:rsidR="002D1C78" w:rsidRPr="00B4326E">
        <w:rPr>
          <w:rStyle w:val="Tunproloenznak"/>
          <w:b w:val="0"/>
          <w:bCs/>
          <w:szCs w:val="22"/>
        </w:rPr>
        <w:t xml:space="preserve">obce Lipina </w:t>
      </w:r>
      <w:r w:rsidR="0073693F" w:rsidRPr="00B4326E">
        <w:rPr>
          <w:rStyle w:val="Tunproloenznak"/>
          <w:b w:val="0"/>
          <w:bCs/>
          <w:szCs w:val="22"/>
        </w:rPr>
        <w:t>ze dne 27.12.2019</w:t>
      </w:r>
    </w:p>
    <w:p w14:paraId="44E3B224" w14:textId="77777777" w:rsidR="0001040C" w:rsidRDefault="0001040C" w:rsidP="0001040C">
      <w:pPr>
        <w:pStyle w:val="Podtren"/>
      </w:pPr>
    </w:p>
    <w:p w14:paraId="6E35E35F" w14:textId="77777777" w:rsidR="0001040C" w:rsidRDefault="0001040C" w:rsidP="0001040C">
      <w:pPr>
        <w:pStyle w:val="Default"/>
        <w:ind w:left="360"/>
        <w:rPr>
          <w:b/>
          <w:bCs/>
        </w:rPr>
      </w:pPr>
    </w:p>
    <w:p w14:paraId="4F90B668" w14:textId="77777777" w:rsidR="00AE25E6" w:rsidRPr="002F4A69" w:rsidRDefault="00AE25E6" w:rsidP="00AE25E6">
      <w:pPr>
        <w:pStyle w:val="Default"/>
        <w:jc w:val="both"/>
        <w:rPr>
          <w:b/>
          <w:bCs/>
        </w:rPr>
      </w:pPr>
    </w:p>
    <w:p w14:paraId="7DB2A418" w14:textId="52F21E76" w:rsidR="00AE25E6" w:rsidRDefault="00AE25E6" w:rsidP="00AE25E6">
      <w:pPr>
        <w:pStyle w:val="Podtren"/>
      </w:pPr>
    </w:p>
    <w:p w14:paraId="2D878244" w14:textId="429D25AC" w:rsidR="0014698D" w:rsidRDefault="0014698D" w:rsidP="00AE25E6">
      <w:pPr>
        <w:pStyle w:val="Podtren"/>
      </w:pPr>
    </w:p>
    <w:p w14:paraId="21BB0F74" w14:textId="204C920F" w:rsidR="0014698D" w:rsidRDefault="0014698D" w:rsidP="00AE25E6">
      <w:pPr>
        <w:pStyle w:val="Podtren"/>
      </w:pPr>
    </w:p>
    <w:p w14:paraId="348C16C7" w14:textId="77777777" w:rsidR="0014698D" w:rsidRDefault="0014698D" w:rsidP="00AE25E6">
      <w:pPr>
        <w:pStyle w:val="Podtren"/>
      </w:pPr>
    </w:p>
    <w:p w14:paraId="494E37A3" w14:textId="77777777" w:rsidR="002551B5" w:rsidRDefault="002551B5" w:rsidP="00AE25E6">
      <w:pPr>
        <w:pStyle w:val="Podtren"/>
      </w:pPr>
    </w:p>
    <w:p w14:paraId="58B93910" w14:textId="77777777" w:rsidR="002551B5" w:rsidRPr="00651BC6" w:rsidRDefault="002551B5" w:rsidP="00AE25E6">
      <w:pPr>
        <w:pStyle w:val="Podtren"/>
      </w:pPr>
    </w:p>
    <w:p w14:paraId="54CEF447" w14:textId="77777777" w:rsidR="00AE25E6" w:rsidRDefault="00AE25E6" w:rsidP="00AE25E6">
      <w:pPr>
        <w:pStyle w:val="Default"/>
        <w:rPr>
          <w:b/>
          <w:bCs/>
        </w:rPr>
      </w:pPr>
    </w:p>
    <w:p w14:paraId="227E1CFD" w14:textId="7CE9304D" w:rsidR="00A5392B" w:rsidRDefault="00A5392B" w:rsidP="00A5392B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7</w:t>
      </w:r>
      <w:r w:rsidRPr="002F4A69">
        <w:rPr>
          <w:b/>
          <w:bCs/>
        </w:rPr>
        <w:t>/</w:t>
      </w:r>
      <w:r>
        <w:rPr>
          <w:b/>
          <w:bCs/>
        </w:rPr>
        <w:t>8</w:t>
      </w:r>
      <w:r w:rsidRPr="002F4A69">
        <w:rPr>
          <w:b/>
          <w:bCs/>
        </w:rPr>
        <w:t xml:space="preserve">/2019     </w:t>
      </w:r>
      <w:r>
        <w:rPr>
          <w:b/>
          <w:bCs/>
        </w:rPr>
        <w:t>Smlouva o partnerství s</w:t>
      </w:r>
      <w:r w:rsidR="00752E4D">
        <w:rPr>
          <w:b/>
          <w:bCs/>
        </w:rPr>
        <w:t>e</w:t>
      </w:r>
      <w:r>
        <w:rPr>
          <w:b/>
          <w:bCs/>
        </w:rPr>
        <w:t xml:space="preserve"> sdružením </w:t>
      </w:r>
      <w:proofErr w:type="spellStart"/>
      <w:r>
        <w:rPr>
          <w:b/>
          <w:bCs/>
        </w:rPr>
        <w:t>Edukol</w:t>
      </w:r>
      <w:proofErr w:type="spellEnd"/>
      <w:r>
        <w:rPr>
          <w:b/>
          <w:bCs/>
        </w:rPr>
        <w:t>, a.s.</w:t>
      </w:r>
    </w:p>
    <w:p w14:paraId="5B2ADD8A" w14:textId="77777777" w:rsidR="00A5392B" w:rsidRDefault="00A5392B" w:rsidP="00A5392B">
      <w:pPr>
        <w:pStyle w:val="Default"/>
        <w:ind w:left="1560" w:hanging="1560"/>
        <w:jc w:val="both"/>
        <w:rPr>
          <w:b/>
          <w:bCs/>
        </w:rPr>
      </w:pPr>
    </w:p>
    <w:p w14:paraId="1681E9DA" w14:textId="221561C8" w:rsidR="00A5392B" w:rsidRPr="0020588A" w:rsidRDefault="00A5392B" w:rsidP="00752E4D">
      <w:pPr>
        <w:numPr>
          <w:ilvl w:val="0"/>
          <w:numId w:val="26"/>
        </w:numPr>
        <w:shd w:val="clear" w:color="auto" w:fill="FFFFFF"/>
        <w:tabs>
          <w:tab w:val="clear" w:pos="720"/>
          <w:tab w:val="num" w:pos="851"/>
        </w:tabs>
        <w:ind w:left="851" w:hanging="709"/>
        <w:jc w:val="both"/>
        <w:rPr>
          <w:rStyle w:val="Tunproloenznak"/>
          <w:rFonts w:ascii="Times New Roman" w:hAnsi="Times New Roman" w:cs="Times New Roman"/>
          <w:bCs/>
          <w:szCs w:val="22"/>
        </w:rPr>
      </w:pPr>
      <w:r w:rsidRPr="00711B83">
        <w:rPr>
          <w:rStyle w:val="Tunproloenznak"/>
          <w:szCs w:val="22"/>
        </w:rPr>
        <w:t xml:space="preserve">schvaluje </w:t>
      </w:r>
      <w:r w:rsidRPr="0039772E">
        <w:rPr>
          <w:rStyle w:val="Tunproloenznak"/>
          <w:b w:val="0"/>
          <w:bCs/>
          <w:szCs w:val="22"/>
        </w:rPr>
        <w:t xml:space="preserve"> </w:t>
      </w:r>
      <w:r>
        <w:rPr>
          <w:rStyle w:val="Tunproloenznak"/>
          <w:b w:val="0"/>
          <w:bCs/>
          <w:szCs w:val="22"/>
        </w:rPr>
        <w:t xml:space="preserve">smlouvu o partnerství se spol. </w:t>
      </w:r>
      <w:proofErr w:type="spellStart"/>
      <w:r>
        <w:rPr>
          <w:rStyle w:val="Tunproloenznak"/>
          <w:b w:val="0"/>
          <w:bCs/>
          <w:szCs w:val="22"/>
        </w:rPr>
        <w:t>Edukol</w:t>
      </w:r>
      <w:proofErr w:type="spellEnd"/>
      <w:r>
        <w:rPr>
          <w:rStyle w:val="Tunproloenznak"/>
          <w:b w:val="0"/>
          <w:bCs/>
          <w:szCs w:val="22"/>
        </w:rPr>
        <w:t>, a.s. na zajištění realizace projektu „Startovací centrum Olomouce“ z ESF a ze státního rozpočtu v rámci Operačního programu Zaměstnanost  na období od 1.1.2020 do 31.12.2022, v rámci kterého Obec Lipina bude zaměstnávat 2 osoby splňující kritéria pro vstup do takového programu.</w:t>
      </w:r>
    </w:p>
    <w:p w14:paraId="3750A7D2" w14:textId="77777777" w:rsidR="0020588A" w:rsidRDefault="0020588A" w:rsidP="0020588A">
      <w:pPr>
        <w:pStyle w:val="Podtren"/>
      </w:pPr>
    </w:p>
    <w:p w14:paraId="218E05CF" w14:textId="77777777" w:rsidR="0020588A" w:rsidRDefault="0020588A" w:rsidP="0020588A">
      <w:pPr>
        <w:pStyle w:val="Default"/>
        <w:ind w:left="360"/>
        <w:rPr>
          <w:b/>
          <w:bCs/>
        </w:rPr>
      </w:pPr>
    </w:p>
    <w:p w14:paraId="40DB4772" w14:textId="77777777" w:rsidR="0020588A" w:rsidRDefault="0020588A" w:rsidP="0020588A">
      <w:pPr>
        <w:pStyle w:val="Default"/>
        <w:jc w:val="both"/>
        <w:rPr>
          <w:b/>
          <w:bCs/>
        </w:rPr>
      </w:pPr>
    </w:p>
    <w:p w14:paraId="3CAE0A6D" w14:textId="6F05A9B9" w:rsidR="0020588A" w:rsidRDefault="0020588A" w:rsidP="0020588A">
      <w:pPr>
        <w:pStyle w:val="Default"/>
        <w:ind w:left="1560" w:hanging="1560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7</w:t>
      </w:r>
      <w:r w:rsidRPr="002F4A69">
        <w:rPr>
          <w:b/>
          <w:bCs/>
        </w:rPr>
        <w:t>/</w:t>
      </w:r>
      <w:r w:rsidR="007B7901">
        <w:rPr>
          <w:b/>
          <w:bCs/>
        </w:rPr>
        <w:t>9</w:t>
      </w:r>
      <w:r w:rsidRPr="002F4A69">
        <w:rPr>
          <w:b/>
          <w:bCs/>
        </w:rPr>
        <w:t xml:space="preserve">/2019 </w:t>
      </w:r>
      <w:r w:rsidRPr="00D33212">
        <w:rPr>
          <w:b/>
          <w:bCs/>
          <w:spacing w:val="24"/>
        </w:rPr>
        <w:t>Smlouvy</w:t>
      </w:r>
      <w:r w:rsidR="00D33212">
        <w:rPr>
          <w:b/>
          <w:bCs/>
          <w:spacing w:val="24"/>
        </w:rPr>
        <w:t xml:space="preserve"> </w:t>
      </w:r>
      <w:r w:rsidRPr="00D33212">
        <w:rPr>
          <w:b/>
          <w:bCs/>
          <w:spacing w:val="24"/>
        </w:rPr>
        <w:t>s Podpůrným a garančním rolnickým a lesnickým fondem, a.s. v souvislosti s finanční podporou a úvěrováním nákupu traktoru zn. John Deere 5100R s čelním nakladačem JD 543R</w:t>
      </w:r>
      <w:r>
        <w:rPr>
          <w:b/>
          <w:bCs/>
        </w:rPr>
        <w:t xml:space="preserve"> </w:t>
      </w:r>
    </w:p>
    <w:p w14:paraId="7BD2C1A0" w14:textId="77777777" w:rsidR="0020588A" w:rsidRDefault="0020588A" w:rsidP="0020588A">
      <w:pPr>
        <w:pStyle w:val="Default"/>
        <w:ind w:left="1560" w:hanging="1560"/>
        <w:jc w:val="both"/>
        <w:rPr>
          <w:b/>
          <w:bCs/>
        </w:rPr>
      </w:pPr>
    </w:p>
    <w:p w14:paraId="2AE735CA" w14:textId="1D52EC40" w:rsidR="00D33212" w:rsidRDefault="0020588A" w:rsidP="00D33212">
      <w:pPr>
        <w:pStyle w:val="Odstavecseseznamem"/>
        <w:numPr>
          <w:ilvl w:val="0"/>
          <w:numId w:val="23"/>
        </w:numPr>
        <w:tabs>
          <w:tab w:val="clear" w:pos="720"/>
          <w:tab w:val="num" w:pos="851"/>
        </w:tabs>
        <w:ind w:left="851" w:hanging="709"/>
        <w:jc w:val="both"/>
        <w:rPr>
          <w:rFonts w:ascii="Arial" w:hAnsi="Arial" w:cs="Arial"/>
          <w:spacing w:val="70"/>
          <w:sz w:val="22"/>
          <w:szCs w:val="22"/>
        </w:rPr>
      </w:pPr>
      <w:r w:rsidRPr="00D33212">
        <w:rPr>
          <w:rStyle w:val="Tunproloenznak"/>
          <w:szCs w:val="22"/>
        </w:rPr>
        <w:t xml:space="preserve">schvaluje </w:t>
      </w:r>
      <w:r w:rsidRPr="00D33212">
        <w:rPr>
          <w:rStyle w:val="Tunproloenznak"/>
          <w:b w:val="0"/>
          <w:bCs/>
          <w:szCs w:val="22"/>
        </w:rPr>
        <w:t xml:space="preserve"> </w:t>
      </w:r>
      <w:r w:rsidR="00D33212">
        <w:rPr>
          <w:rStyle w:val="Tunproloenznak"/>
          <w:b w:val="0"/>
          <w:bCs/>
          <w:szCs w:val="22"/>
        </w:rPr>
        <w:t>s</w:t>
      </w:r>
      <w:r w:rsidRPr="00D33212">
        <w:rPr>
          <w:rFonts w:ascii="Arial" w:hAnsi="Arial" w:cs="Arial"/>
          <w:spacing w:val="70"/>
          <w:sz w:val="22"/>
          <w:szCs w:val="22"/>
        </w:rPr>
        <w:t>mlouvy o investičním úvěru v rámci programu Investiční úvěry Lesnictví č. </w:t>
      </w:r>
      <w:r w:rsidRPr="00D33212">
        <w:rPr>
          <w:rFonts w:ascii="Arial" w:hAnsi="Arial" w:cs="Arial"/>
          <w:b/>
          <w:spacing w:val="70"/>
          <w:sz w:val="22"/>
          <w:szCs w:val="22"/>
        </w:rPr>
        <w:t>1958000371</w:t>
      </w:r>
      <w:r w:rsidR="00D33212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Pr="00D33212">
        <w:rPr>
          <w:rFonts w:ascii="Arial" w:hAnsi="Arial" w:cs="Arial"/>
          <w:spacing w:val="70"/>
          <w:sz w:val="22"/>
          <w:szCs w:val="22"/>
        </w:rPr>
        <w:t xml:space="preserve"> (dále jen jako „Smlouva o úvěru“), a to dle jejího návrhu, který je přílohou zápisu z jednání zastupitelstva, na základě které Podpůrný a garanční rolnický a lesnický fond, a.s., </w:t>
      </w:r>
      <w:r w:rsidRPr="00D33212">
        <w:rPr>
          <w:rFonts w:ascii="Arial" w:hAnsi="Arial" w:cs="Arial"/>
          <w:iCs/>
          <w:spacing w:val="70"/>
          <w:sz w:val="22"/>
          <w:szCs w:val="22"/>
        </w:rPr>
        <w:t>sídlem Sokolovská 394/17, Karlín, 186 00 Praha 8, IČO: 492 41 494</w:t>
      </w:r>
      <w:r w:rsidRPr="00D33212">
        <w:rPr>
          <w:rFonts w:ascii="Arial" w:hAnsi="Arial" w:cs="Arial"/>
          <w:spacing w:val="70"/>
          <w:sz w:val="22"/>
          <w:szCs w:val="22"/>
        </w:rPr>
        <w:t xml:space="preserve"> (dále jen jako „PGRLF“) poskytne obci Lipina investiční úvěr ve výši </w:t>
      </w:r>
      <w:r w:rsidRPr="00D33212">
        <w:rPr>
          <w:rFonts w:ascii="Arial" w:hAnsi="Arial" w:cs="Arial"/>
          <w:b/>
          <w:spacing w:val="70"/>
          <w:sz w:val="22"/>
          <w:szCs w:val="22"/>
        </w:rPr>
        <w:t>1.785.000,-Kč</w:t>
      </w:r>
      <w:r w:rsidRPr="00D33212">
        <w:rPr>
          <w:rFonts w:ascii="Arial" w:hAnsi="Arial" w:cs="Arial"/>
          <w:spacing w:val="70"/>
          <w:sz w:val="22"/>
          <w:szCs w:val="22"/>
        </w:rPr>
        <w:t xml:space="preserve"> na pořízení </w:t>
      </w:r>
      <w:r w:rsidRPr="00D33212">
        <w:rPr>
          <w:rFonts w:ascii="Arial" w:hAnsi="Arial" w:cs="Arial"/>
          <w:b/>
          <w:spacing w:val="70"/>
          <w:sz w:val="22"/>
          <w:szCs w:val="22"/>
        </w:rPr>
        <w:t xml:space="preserve">nového traktoru John Deere 5100R a nového čelního nakladače JD 543R </w:t>
      </w:r>
      <w:r w:rsidRPr="00D33212">
        <w:rPr>
          <w:rFonts w:ascii="Arial" w:hAnsi="Arial" w:cs="Arial"/>
          <w:spacing w:val="70"/>
          <w:sz w:val="22"/>
          <w:szCs w:val="22"/>
        </w:rPr>
        <w:t>a obec je povinna peněžní prostředky z úvěru PGRLF vrátit za podmínek uvedených ve Smlouvě o úvěru</w:t>
      </w:r>
    </w:p>
    <w:p w14:paraId="4D518FA1" w14:textId="77777777" w:rsidR="00D33212" w:rsidRPr="00D33212" w:rsidRDefault="00D33212" w:rsidP="00D33212">
      <w:pPr>
        <w:tabs>
          <w:tab w:val="num" w:pos="851"/>
        </w:tabs>
        <w:ind w:left="360"/>
        <w:jc w:val="both"/>
        <w:rPr>
          <w:rFonts w:ascii="Arial" w:hAnsi="Arial" w:cs="Arial"/>
          <w:b/>
          <w:bCs/>
          <w:spacing w:val="70"/>
          <w:sz w:val="22"/>
          <w:szCs w:val="22"/>
        </w:rPr>
      </w:pPr>
    </w:p>
    <w:p w14:paraId="030759DB" w14:textId="68699528" w:rsidR="00D33212" w:rsidRPr="00D33212" w:rsidRDefault="00D33212" w:rsidP="00D33212">
      <w:pPr>
        <w:pStyle w:val="Odstavecseseznamem"/>
        <w:numPr>
          <w:ilvl w:val="0"/>
          <w:numId w:val="23"/>
        </w:numPr>
        <w:tabs>
          <w:tab w:val="clear" w:pos="720"/>
          <w:tab w:val="num" w:pos="851"/>
        </w:tabs>
        <w:ind w:left="851" w:hanging="709"/>
        <w:jc w:val="both"/>
        <w:rPr>
          <w:rFonts w:ascii="Arial" w:hAnsi="Arial"/>
          <w:spacing w:val="70"/>
          <w:sz w:val="22"/>
        </w:rPr>
      </w:pPr>
      <w:r w:rsidRPr="00D33212">
        <w:rPr>
          <w:rFonts w:ascii="Arial" w:hAnsi="Arial"/>
          <w:b/>
          <w:bCs/>
          <w:spacing w:val="70"/>
          <w:sz w:val="22"/>
        </w:rPr>
        <w:t>schvaluje</w:t>
      </w:r>
      <w:r>
        <w:rPr>
          <w:rFonts w:ascii="Arial" w:hAnsi="Arial"/>
          <w:b/>
          <w:bCs/>
          <w:spacing w:val="70"/>
          <w:sz w:val="22"/>
        </w:rPr>
        <w:t xml:space="preserve"> </w:t>
      </w:r>
      <w:r>
        <w:rPr>
          <w:rFonts w:ascii="Arial" w:hAnsi="Arial"/>
          <w:spacing w:val="70"/>
          <w:sz w:val="22"/>
        </w:rPr>
        <w:t xml:space="preserve"> s</w:t>
      </w:r>
      <w:r w:rsidRPr="00D33212">
        <w:rPr>
          <w:rFonts w:ascii="Arial" w:hAnsi="Arial"/>
          <w:spacing w:val="70"/>
          <w:sz w:val="22"/>
        </w:rPr>
        <w:t xml:space="preserve">mlouvy o poskytnutí finanční podpory snížení jistiny investičního úvěru poskytnutého Fondem v rámci programu Investiční úvěry Lesnictví č. </w:t>
      </w:r>
      <w:r w:rsidRPr="00D33212">
        <w:rPr>
          <w:rFonts w:ascii="Arial" w:hAnsi="Arial"/>
          <w:b/>
          <w:spacing w:val="70"/>
          <w:sz w:val="22"/>
        </w:rPr>
        <w:t>1959000381</w:t>
      </w:r>
      <w:r w:rsidRPr="00D33212">
        <w:rPr>
          <w:rFonts w:ascii="Arial" w:hAnsi="Arial"/>
          <w:spacing w:val="70"/>
          <w:sz w:val="22"/>
        </w:rPr>
        <w:t xml:space="preserve"> (dále jen jako „Smlouva o podpoře“), a to dle jejího návrhu, který je přílohou zápisu z jednání zastupitelstva, na základě které PGRLF poskytne obci </w:t>
      </w:r>
      <w:r w:rsidRPr="00D33212">
        <w:rPr>
          <w:rFonts w:ascii="Arial" w:hAnsi="Arial"/>
          <w:iCs/>
          <w:spacing w:val="70"/>
          <w:sz w:val="22"/>
        </w:rPr>
        <w:t xml:space="preserve">finanční podporu maximálně ve výši </w:t>
      </w:r>
      <w:r w:rsidRPr="00D33212">
        <w:rPr>
          <w:rFonts w:ascii="Arial" w:hAnsi="Arial"/>
          <w:b/>
          <w:spacing w:val="70"/>
          <w:sz w:val="22"/>
        </w:rPr>
        <w:t>892.500,-Kč</w:t>
      </w:r>
      <w:r w:rsidRPr="00D33212">
        <w:rPr>
          <w:rFonts w:ascii="Arial" w:hAnsi="Arial"/>
          <w:iCs/>
          <w:spacing w:val="70"/>
          <w:sz w:val="22"/>
        </w:rPr>
        <w:t xml:space="preserve"> na snížení jistiny úvěru dle Smlouvy o úvěru, a to za podmínek uvedených ve Smlouvě o podpoře,</w:t>
      </w:r>
    </w:p>
    <w:p w14:paraId="4C0EE75F" w14:textId="77777777" w:rsidR="00D33212" w:rsidRPr="00D33212" w:rsidRDefault="00D33212" w:rsidP="00D33212">
      <w:pPr>
        <w:pStyle w:val="Odstavecseseznamem"/>
        <w:tabs>
          <w:tab w:val="num" w:pos="851"/>
        </w:tabs>
        <w:ind w:left="851"/>
        <w:jc w:val="both"/>
        <w:rPr>
          <w:rFonts w:ascii="Arial" w:hAnsi="Arial"/>
          <w:spacing w:val="70"/>
          <w:sz w:val="22"/>
        </w:rPr>
      </w:pPr>
    </w:p>
    <w:p w14:paraId="72CF05EC" w14:textId="22CA7FD7" w:rsidR="00D33212" w:rsidRPr="00D33212" w:rsidRDefault="00D33212" w:rsidP="00D33212">
      <w:pPr>
        <w:pStyle w:val="Odstavecseseznamem"/>
        <w:numPr>
          <w:ilvl w:val="0"/>
          <w:numId w:val="23"/>
        </w:numPr>
        <w:tabs>
          <w:tab w:val="clear" w:pos="720"/>
          <w:tab w:val="num" w:pos="851"/>
        </w:tabs>
        <w:ind w:left="851" w:hanging="709"/>
        <w:jc w:val="both"/>
        <w:rPr>
          <w:rFonts w:ascii="Arial" w:hAnsi="Arial"/>
          <w:spacing w:val="70"/>
          <w:sz w:val="22"/>
        </w:rPr>
      </w:pPr>
      <w:r w:rsidRPr="00D33212">
        <w:rPr>
          <w:rFonts w:ascii="Arial" w:hAnsi="Arial"/>
          <w:b/>
          <w:bCs/>
          <w:spacing w:val="70"/>
          <w:sz w:val="22"/>
        </w:rPr>
        <w:t>schvaluje</w:t>
      </w:r>
      <w:r>
        <w:rPr>
          <w:rFonts w:ascii="Arial" w:hAnsi="Arial"/>
          <w:spacing w:val="70"/>
          <w:sz w:val="22"/>
        </w:rPr>
        <w:t xml:space="preserve"> s</w:t>
      </w:r>
      <w:r w:rsidRPr="00D33212">
        <w:rPr>
          <w:rFonts w:ascii="Arial" w:hAnsi="Arial"/>
          <w:spacing w:val="70"/>
          <w:sz w:val="22"/>
        </w:rPr>
        <w:t xml:space="preserve">mlouvy o budoucí smlouvě o zajišťovacím převodu práva a o výpůjčce č. </w:t>
      </w:r>
      <w:r w:rsidRPr="00D33212">
        <w:rPr>
          <w:rFonts w:ascii="Arial" w:hAnsi="Arial"/>
          <w:b/>
          <w:spacing w:val="70"/>
          <w:sz w:val="22"/>
        </w:rPr>
        <w:t>1958000371-11</w:t>
      </w:r>
      <w:r w:rsidRPr="00D33212">
        <w:rPr>
          <w:rFonts w:ascii="Arial" w:hAnsi="Arial"/>
          <w:iCs/>
          <w:spacing w:val="70"/>
          <w:sz w:val="22"/>
        </w:rPr>
        <w:t xml:space="preserve"> (dále jen jako „Budoucí smlouva“), </w:t>
      </w:r>
      <w:r w:rsidRPr="00D33212">
        <w:rPr>
          <w:rFonts w:ascii="Arial" w:hAnsi="Arial"/>
          <w:spacing w:val="70"/>
          <w:sz w:val="22"/>
        </w:rPr>
        <w:t xml:space="preserve">a to dle jejího návrhu, který je </w:t>
      </w:r>
      <w:r w:rsidRPr="00D33212">
        <w:rPr>
          <w:rFonts w:ascii="Arial" w:hAnsi="Arial"/>
          <w:spacing w:val="70"/>
          <w:sz w:val="22"/>
        </w:rPr>
        <w:lastRenderedPageBreak/>
        <w:t>přílohou zápisu z jednání zastupitelstva</w:t>
      </w:r>
      <w:r w:rsidRPr="00D33212">
        <w:rPr>
          <w:rFonts w:ascii="Arial" w:hAnsi="Arial"/>
          <w:iCs/>
          <w:spacing w:val="70"/>
          <w:sz w:val="22"/>
        </w:rPr>
        <w:t xml:space="preserve">, na základě které se obec zaváže do stanovené doby uzavřít s PGRLF k zajištění pohledávky PGRLF ze Smlouvy o úvěru, Smlouvu </w:t>
      </w:r>
      <w:r w:rsidRPr="00D33212">
        <w:rPr>
          <w:rFonts w:ascii="Arial" w:hAnsi="Arial"/>
          <w:iCs/>
          <w:spacing w:val="70"/>
          <w:sz w:val="22"/>
        </w:rPr>
        <w:br/>
        <w:t>o zajišťovacím převodu práva a o výpůjčce, za podmínek dále uvedených v Budoucí smlouvě,</w:t>
      </w:r>
    </w:p>
    <w:p w14:paraId="0B231A7C" w14:textId="77777777" w:rsidR="00D33212" w:rsidRPr="00D33212" w:rsidRDefault="00D33212" w:rsidP="00D33212">
      <w:pPr>
        <w:pStyle w:val="Odstavecseseznamem"/>
        <w:tabs>
          <w:tab w:val="num" w:pos="851"/>
        </w:tabs>
        <w:ind w:left="851"/>
        <w:rPr>
          <w:rFonts w:ascii="Arial" w:hAnsi="Arial"/>
          <w:spacing w:val="70"/>
          <w:sz w:val="22"/>
        </w:rPr>
      </w:pPr>
    </w:p>
    <w:p w14:paraId="5CBBC250" w14:textId="358C12C6" w:rsidR="00D33212" w:rsidRPr="00D33212" w:rsidRDefault="00D33212" w:rsidP="00D33212">
      <w:pPr>
        <w:pStyle w:val="Odstavecseseznamem"/>
        <w:numPr>
          <w:ilvl w:val="0"/>
          <w:numId w:val="23"/>
        </w:numPr>
        <w:tabs>
          <w:tab w:val="clear" w:pos="720"/>
          <w:tab w:val="num" w:pos="851"/>
        </w:tabs>
        <w:ind w:left="851" w:hanging="709"/>
        <w:jc w:val="both"/>
        <w:rPr>
          <w:rFonts w:ascii="Arial" w:hAnsi="Arial"/>
          <w:spacing w:val="70"/>
          <w:sz w:val="22"/>
        </w:rPr>
      </w:pPr>
      <w:r w:rsidRPr="00D33212">
        <w:rPr>
          <w:rFonts w:ascii="Arial" w:hAnsi="Arial"/>
          <w:b/>
          <w:bCs/>
          <w:spacing w:val="70"/>
          <w:sz w:val="22"/>
        </w:rPr>
        <w:t>schvaluje</w:t>
      </w:r>
      <w:r>
        <w:rPr>
          <w:rFonts w:ascii="Arial" w:hAnsi="Arial"/>
          <w:b/>
          <w:bCs/>
          <w:spacing w:val="70"/>
          <w:sz w:val="22"/>
        </w:rPr>
        <w:t xml:space="preserve">  </w:t>
      </w:r>
      <w:r>
        <w:rPr>
          <w:rFonts w:ascii="Arial" w:hAnsi="Arial"/>
          <w:spacing w:val="70"/>
          <w:sz w:val="22"/>
        </w:rPr>
        <w:t xml:space="preserve"> s</w:t>
      </w:r>
      <w:r w:rsidRPr="00D33212">
        <w:rPr>
          <w:rFonts w:ascii="Arial" w:hAnsi="Arial"/>
          <w:spacing w:val="70"/>
          <w:sz w:val="22"/>
        </w:rPr>
        <w:t>mlouvy o zajišťovacím převodu práva a o výpůjčce (dále jen jako „Smlouva o zajišťovacím převodu práva“) za podmínek a ve lhůtě dle Budoucí smlouvy, dle jejího návrhu, který je součástí Budoucí smlouvy, která je přílohou zápisu z jednání zastupitelstva, na základě které obec k zajištění pohledávky PGRLF ze Smlouvy o úvěru podmíněně převede své vlastnické právo k předmětu zajištění na Fond, a to dále za podmínek uvedených ve Smlouvě o zajišťovacím převodu práva,</w:t>
      </w:r>
    </w:p>
    <w:p w14:paraId="2A1A6AE7" w14:textId="77777777" w:rsidR="00D33212" w:rsidRPr="00D33212" w:rsidRDefault="00D33212" w:rsidP="00D33212">
      <w:pPr>
        <w:tabs>
          <w:tab w:val="num" w:pos="851"/>
        </w:tabs>
        <w:ind w:left="851"/>
        <w:jc w:val="both"/>
        <w:rPr>
          <w:rFonts w:ascii="Arial" w:hAnsi="Arial"/>
          <w:spacing w:val="70"/>
          <w:sz w:val="22"/>
        </w:rPr>
      </w:pPr>
    </w:p>
    <w:p w14:paraId="5283F2B7" w14:textId="75925401" w:rsidR="00D33212" w:rsidRDefault="00D33212" w:rsidP="00D33212">
      <w:pPr>
        <w:pStyle w:val="Odstavecseseznamem"/>
        <w:numPr>
          <w:ilvl w:val="0"/>
          <w:numId w:val="23"/>
        </w:numPr>
        <w:tabs>
          <w:tab w:val="clear" w:pos="720"/>
          <w:tab w:val="num" w:pos="851"/>
        </w:tabs>
        <w:ind w:left="851" w:hanging="709"/>
        <w:jc w:val="both"/>
        <w:rPr>
          <w:rFonts w:ascii="Arial" w:hAnsi="Arial"/>
          <w:spacing w:val="70"/>
          <w:sz w:val="22"/>
        </w:rPr>
      </w:pPr>
      <w:r w:rsidRPr="00D33212">
        <w:rPr>
          <w:rFonts w:ascii="Arial" w:hAnsi="Arial"/>
          <w:b/>
          <w:bCs/>
          <w:spacing w:val="70"/>
          <w:sz w:val="22"/>
        </w:rPr>
        <w:t>schvaluje</w:t>
      </w:r>
      <w:r>
        <w:rPr>
          <w:rFonts w:ascii="Arial" w:hAnsi="Arial"/>
          <w:spacing w:val="70"/>
          <w:sz w:val="22"/>
        </w:rPr>
        <w:t xml:space="preserve"> </w:t>
      </w:r>
      <w:r w:rsidRPr="00D33212">
        <w:rPr>
          <w:rFonts w:ascii="Arial" w:hAnsi="Arial"/>
          <w:spacing w:val="70"/>
          <w:sz w:val="22"/>
        </w:rPr>
        <w:t xml:space="preserve">Zástavní smlouvy k pohledávkám z pojistného plnění č. </w:t>
      </w:r>
      <w:r w:rsidRPr="00D33212">
        <w:rPr>
          <w:rFonts w:ascii="Arial" w:hAnsi="Arial"/>
          <w:b/>
          <w:spacing w:val="70"/>
          <w:sz w:val="22"/>
        </w:rPr>
        <w:t>1958000371-3</w:t>
      </w:r>
      <w:r w:rsidRPr="00D33212">
        <w:rPr>
          <w:rFonts w:ascii="Arial" w:hAnsi="Arial"/>
          <w:spacing w:val="70"/>
          <w:sz w:val="22"/>
        </w:rPr>
        <w:t xml:space="preserve"> (dále jen jako „Zástavní smlouva k pojistnému plnění“), a to dle jejího návrhu, který je přílohou zápisu z jednání zastupitelstva, na základě které obec zřizuje ve prospěch PGRLF k zajištění pohledávky PGRLF ze Smlouvy o úvěru, zástavní právo k pohledávkám z pojistného plnění, a to za podmínek dále uvedených v Zástavní smlouvě k pojistnému plnění.</w:t>
      </w:r>
    </w:p>
    <w:p w14:paraId="65DA1567" w14:textId="77777777" w:rsidR="00D33212" w:rsidRPr="00D33212" w:rsidRDefault="00D33212" w:rsidP="00D33212">
      <w:pPr>
        <w:pStyle w:val="Odstavecseseznamem"/>
        <w:rPr>
          <w:rFonts w:ascii="Arial" w:hAnsi="Arial"/>
          <w:spacing w:val="70"/>
          <w:sz w:val="22"/>
        </w:rPr>
      </w:pPr>
    </w:p>
    <w:p w14:paraId="09ADA686" w14:textId="12D790CD" w:rsidR="00D33212" w:rsidRPr="00D33212" w:rsidRDefault="00D33212" w:rsidP="00D33212">
      <w:pPr>
        <w:pStyle w:val="Odstavecseseznamem"/>
        <w:numPr>
          <w:ilvl w:val="0"/>
          <w:numId w:val="23"/>
        </w:numPr>
        <w:tabs>
          <w:tab w:val="clear" w:pos="720"/>
          <w:tab w:val="num" w:pos="851"/>
        </w:tabs>
        <w:ind w:left="851" w:hanging="709"/>
        <w:jc w:val="both"/>
        <w:rPr>
          <w:rFonts w:ascii="Arial" w:hAnsi="Arial"/>
          <w:spacing w:val="70"/>
          <w:sz w:val="22"/>
        </w:rPr>
      </w:pPr>
      <w:r>
        <w:rPr>
          <w:rFonts w:ascii="Arial" w:hAnsi="Arial"/>
          <w:b/>
          <w:bCs/>
          <w:spacing w:val="70"/>
          <w:sz w:val="22"/>
        </w:rPr>
        <w:t>p</w:t>
      </w:r>
      <w:r w:rsidRPr="00D33212">
        <w:rPr>
          <w:rFonts w:ascii="Arial" w:hAnsi="Arial"/>
          <w:b/>
          <w:bCs/>
          <w:spacing w:val="70"/>
          <w:sz w:val="22"/>
        </w:rPr>
        <w:t>ověřuje</w:t>
      </w:r>
      <w:r>
        <w:rPr>
          <w:rFonts w:ascii="Arial" w:hAnsi="Arial"/>
          <w:spacing w:val="70"/>
          <w:sz w:val="22"/>
        </w:rPr>
        <w:t xml:space="preserve">  starostu Obce Lipina, Tomáše Pudla, podpisem všech uvedených smluv  pod body 1. až 5.</w:t>
      </w:r>
    </w:p>
    <w:p w14:paraId="77E76B4D" w14:textId="1AE0AFEA" w:rsidR="00A5392B" w:rsidRPr="007D26B8" w:rsidRDefault="0020588A" w:rsidP="007D26B8">
      <w:pPr>
        <w:tabs>
          <w:tab w:val="num" w:pos="851"/>
        </w:tabs>
        <w:ind w:left="360"/>
        <w:jc w:val="both"/>
        <w:rPr>
          <w:rFonts w:ascii="Arial" w:hAnsi="Arial" w:cs="Arial"/>
          <w:spacing w:val="70"/>
          <w:sz w:val="22"/>
          <w:szCs w:val="22"/>
        </w:rPr>
      </w:pPr>
      <w:r w:rsidRPr="00D33212">
        <w:rPr>
          <w:rFonts w:ascii="Arial" w:hAnsi="Arial" w:cs="Arial"/>
          <w:spacing w:val="70"/>
          <w:sz w:val="22"/>
          <w:szCs w:val="22"/>
        </w:rPr>
        <w:t xml:space="preserve"> </w:t>
      </w:r>
    </w:p>
    <w:p w14:paraId="040C4DE8" w14:textId="77777777" w:rsidR="00A5392B" w:rsidRPr="00651BC6" w:rsidRDefault="00A5392B" w:rsidP="00A5392B">
      <w:pPr>
        <w:pStyle w:val="Podtren"/>
      </w:pPr>
    </w:p>
    <w:p w14:paraId="6715642B" w14:textId="77777777" w:rsidR="00A5392B" w:rsidRDefault="00A5392B" w:rsidP="00A5392B">
      <w:pPr>
        <w:pStyle w:val="Default"/>
        <w:rPr>
          <w:b/>
          <w:bCs/>
        </w:rPr>
      </w:pPr>
    </w:p>
    <w:p w14:paraId="3AB0A9E0" w14:textId="77777777" w:rsidR="00AE25E6" w:rsidRDefault="00AE25E6" w:rsidP="00F432B3">
      <w:pPr>
        <w:pStyle w:val="Default"/>
        <w:rPr>
          <w:b/>
          <w:bCs/>
        </w:rPr>
      </w:pPr>
    </w:p>
    <w:p w14:paraId="68AAB06B" w14:textId="0DDE3C4B" w:rsidR="007B7901" w:rsidRDefault="007B7901" w:rsidP="007B7901">
      <w:pPr>
        <w:pStyle w:val="Default"/>
        <w:ind w:left="1701" w:hanging="1701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7</w:t>
      </w:r>
      <w:r w:rsidRPr="002F4A69">
        <w:rPr>
          <w:b/>
          <w:bCs/>
        </w:rPr>
        <w:t>/</w:t>
      </w:r>
      <w:r>
        <w:rPr>
          <w:b/>
          <w:bCs/>
        </w:rPr>
        <w:t>10</w:t>
      </w:r>
      <w:r w:rsidRPr="002F4A69">
        <w:rPr>
          <w:b/>
          <w:bCs/>
        </w:rPr>
        <w:t>/2019</w:t>
      </w:r>
      <w:r>
        <w:rPr>
          <w:b/>
          <w:bCs/>
        </w:rPr>
        <w:t xml:space="preserve"> </w:t>
      </w:r>
      <w:r w:rsidRPr="00D33212">
        <w:rPr>
          <w:b/>
          <w:bCs/>
          <w:spacing w:val="24"/>
        </w:rPr>
        <w:t>Smlouvy</w:t>
      </w:r>
      <w:r>
        <w:rPr>
          <w:b/>
          <w:bCs/>
          <w:spacing w:val="24"/>
        </w:rPr>
        <w:t xml:space="preserve"> </w:t>
      </w:r>
      <w:r w:rsidRPr="00D33212">
        <w:rPr>
          <w:b/>
          <w:bCs/>
          <w:spacing w:val="24"/>
        </w:rPr>
        <w:t xml:space="preserve">s Podpůrným a garančním rolnickým a lesnickým fondem, a.s. v souvislosti s finanční podporou a úvěrováním nákupu </w:t>
      </w:r>
      <w:r>
        <w:rPr>
          <w:b/>
          <w:bCs/>
          <w:spacing w:val="24"/>
        </w:rPr>
        <w:t>Vyvážecího vleku s hydraulickou rukou</w:t>
      </w:r>
      <w:r>
        <w:rPr>
          <w:b/>
          <w:bCs/>
        </w:rPr>
        <w:t xml:space="preserve"> </w:t>
      </w:r>
    </w:p>
    <w:p w14:paraId="773EE357" w14:textId="77777777" w:rsidR="007B7901" w:rsidRDefault="007B7901" w:rsidP="007B7901">
      <w:pPr>
        <w:pStyle w:val="Default"/>
        <w:ind w:left="1560" w:hanging="1560"/>
        <w:jc w:val="both"/>
        <w:rPr>
          <w:b/>
          <w:bCs/>
        </w:rPr>
      </w:pPr>
    </w:p>
    <w:p w14:paraId="42A48514" w14:textId="23BF5975" w:rsidR="007B7901" w:rsidRDefault="007B7901" w:rsidP="007B7901">
      <w:pPr>
        <w:pStyle w:val="Odstavecseseznamem"/>
        <w:numPr>
          <w:ilvl w:val="0"/>
          <w:numId w:val="24"/>
        </w:numPr>
        <w:ind w:hanging="578"/>
        <w:jc w:val="both"/>
        <w:rPr>
          <w:rFonts w:ascii="Arial" w:hAnsi="Arial" w:cs="Arial"/>
          <w:spacing w:val="70"/>
          <w:sz w:val="22"/>
          <w:szCs w:val="22"/>
        </w:rPr>
      </w:pPr>
      <w:r w:rsidRPr="00D33212">
        <w:rPr>
          <w:rStyle w:val="Tunproloenznak"/>
          <w:szCs w:val="22"/>
        </w:rPr>
        <w:t xml:space="preserve">schvaluje </w:t>
      </w:r>
      <w:r w:rsidRPr="00D33212">
        <w:rPr>
          <w:rStyle w:val="Tunproloenznak"/>
          <w:b w:val="0"/>
          <w:bCs/>
          <w:szCs w:val="22"/>
        </w:rPr>
        <w:t xml:space="preserve"> </w:t>
      </w:r>
      <w:r>
        <w:rPr>
          <w:rStyle w:val="Tunproloenznak"/>
          <w:b w:val="0"/>
          <w:bCs/>
          <w:szCs w:val="22"/>
        </w:rPr>
        <w:t>s</w:t>
      </w:r>
      <w:r w:rsidRPr="00D33212">
        <w:rPr>
          <w:rFonts w:ascii="Arial" w:hAnsi="Arial" w:cs="Arial"/>
          <w:spacing w:val="70"/>
          <w:sz w:val="22"/>
          <w:szCs w:val="22"/>
        </w:rPr>
        <w:t>mlouvy o investičním úvěru v rámci programu Investiční úvěry Lesnictví č. </w:t>
      </w:r>
      <w:r w:rsidRPr="00D33212">
        <w:rPr>
          <w:rFonts w:ascii="Arial" w:hAnsi="Arial" w:cs="Arial"/>
          <w:b/>
          <w:spacing w:val="70"/>
          <w:sz w:val="22"/>
          <w:szCs w:val="22"/>
        </w:rPr>
        <w:t>1958</w:t>
      </w:r>
      <w:r>
        <w:rPr>
          <w:rFonts w:ascii="Arial" w:hAnsi="Arial" w:cs="Arial"/>
          <w:b/>
          <w:spacing w:val="70"/>
          <w:sz w:val="22"/>
          <w:szCs w:val="22"/>
        </w:rPr>
        <w:t xml:space="preserve">020601 </w:t>
      </w:r>
      <w:r w:rsidRPr="00D33212">
        <w:rPr>
          <w:rFonts w:ascii="Arial" w:hAnsi="Arial" w:cs="Arial"/>
          <w:spacing w:val="70"/>
          <w:sz w:val="22"/>
          <w:szCs w:val="22"/>
        </w:rPr>
        <w:t xml:space="preserve"> (dále jen jako „Smlouva o úvěru“), a to dle jejího návrhu, který je přílohou zápisu z jednání zastupitelstva, na základě které Podpůrný a garanční rolnický a lesnický fond, a.s., </w:t>
      </w:r>
      <w:r w:rsidRPr="00D33212">
        <w:rPr>
          <w:rFonts w:ascii="Arial" w:hAnsi="Arial" w:cs="Arial"/>
          <w:iCs/>
          <w:spacing w:val="70"/>
          <w:sz w:val="22"/>
          <w:szCs w:val="22"/>
        </w:rPr>
        <w:t>sídlem Sokolovská 394/17, Karlín, 186 00 Praha 8, IČO: 492 41 494</w:t>
      </w:r>
      <w:r w:rsidRPr="00D33212">
        <w:rPr>
          <w:rFonts w:ascii="Arial" w:hAnsi="Arial" w:cs="Arial"/>
          <w:spacing w:val="70"/>
          <w:sz w:val="22"/>
          <w:szCs w:val="22"/>
        </w:rPr>
        <w:t xml:space="preserve"> (dále jen jako „PGRLF“) poskytne obci Lipina investiční úvěr ve výši </w:t>
      </w:r>
      <w:r w:rsidRPr="007B7901">
        <w:rPr>
          <w:rFonts w:ascii="Arial" w:hAnsi="Arial" w:cs="Arial"/>
          <w:b/>
          <w:bCs/>
          <w:spacing w:val="70"/>
          <w:sz w:val="22"/>
          <w:szCs w:val="22"/>
        </w:rPr>
        <w:t>572</w:t>
      </w:r>
      <w:r w:rsidRPr="00D33212">
        <w:rPr>
          <w:rFonts w:ascii="Arial" w:hAnsi="Arial" w:cs="Arial"/>
          <w:b/>
          <w:spacing w:val="70"/>
          <w:sz w:val="22"/>
          <w:szCs w:val="22"/>
        </w:rPr>
        <w:t>.000,-Kč</w:t>
      </w:r>
      <w:r w:rsidRPr="00D33212">
        <w:rPr>
          <w:rFonts w:ascii="Arial" w:hAnsi="Arial" w:cs="Arial"/>
          <w:spacing w:val="70"/>
          <w:sz w:val="22"/>
          <w:szCs w:val="22"/>
        </w:rPr>
        <w:t xml:space="preserve"> na pořízení </w:t>
      </w:r>
      <w:r w:rsidRPr="00D33212">
        <w:rPr>
          <w:rFonts w:ascii="Arial" w:hAnsi="Arial" w:cs="Arial"/>
          <w:b/>
          <w:spacing w:val="70"/>
          <w:sz w:val="22"/>
          <w:szCs w:val="22"/>
        </w:rPr>
        <w:t>nov</w:t>
      </w:r>
      <w:r>
        <w:rPr>
          <w:rFonts w:ascii="Arial" w:hAnsi="Arial" w:cs="Arial"/>
          <w:b/>
          <w:spacing w:val="70"/>
          <w:sz w:val="22"/>
          <w:szCs w:val="22"/>
        </w:rPr>
        <w:t>ý</w:t>
      </w:r>
      <w:r w:rsidRPr="00D33212">
        <w:rPr>
          <w:rFonts w:ascii="Arial" w:hAnsi="Arial" w:cs="Arial"/>
          <w:b/>
          <w:spacing w:val="70"/>
          <w:sz w:val="22"/>
          <w:szCs w:val="22"/>
        </w:rPr>
        <w:t xml:space="preserve"> </w:t>
      </w:r>
      <w:r>
        <w:rPr>
          <w:rFonts w:ascii="Arial" w:hAnsi="Arial" w:cs="Arial"/>
          <w:b/>
          <w:spacing w:val="70"/>
          <w:sz w:val="22"/>
          <w:szCs w:val="22"/>
        </w:rPr>
        <w:t xml:space="preserve">vyvážecí vlek </w:t>
      </w:r>
      <w:r>
        <w:rPr>
          <w:rFonts w:ascii="Arial" w:hAnsi="Arial" w:cs="Arial"/>
          <w:b/>
          <w:spacing w:val="70"/>
          <w:sz w:val="22"/>
          <w:szCs w:val="22"/>
        </w:rPr>
        <w:lastRenderedPageBreak/>
        <w:t>STS 10T – R a nová hydraulická ruka BMF 705</w:t>
      </w:r>
      <w:r w:rsidRPr="00D33212">
        <w:rPr>
          <w:rFonts w:ascii="Arial" w:hAnsi="Arial" w:cs="Arial"/>
          <w:b/>
          <w:spacing w:val="70"/>
          <w:sz w:val="22"/>
          <w:szCs w:val="22"/>
        </w:rPr>
        <w:t xml:space="preserve"> </w:t>
      </w:r>
      <w:r w:rsidRPr="00D33212">
        <w:rPr>
          <w:rFonts w:ascii="Arial" w:hAnsi="Arial" w:cs="Arial"/>
          <w:spacing w:val="70"/>
          <w:sz w:val="22"/>
          <w:szCs w:val="22"/>
        </w:rPr>
        <w:t>a obec je povinna peněžní prostředky z úvěru PGRLF vrátit za podmínek uvedených ve Smlouvě o úvěru</w:t>
      </w:r>
    </w:p>
    <w:p w14:paraId="3C922F80" w14:textId="77777777" w:rsidR="007B7901" w:rsidRPr="00D33212" w:rsidRDefault="007B7901" w:rsidP="007B7901">
      <w:pPr>
        <w:tabs>
          <w:tab w:val="num" w:pos="851"/>
        </w:tabs>
        <w:ind w:left="360"/>
        <w:jc w:val="both"/>
        <w:rPr>
          <w:rFonts w:ascii="Arial" w:hAnsi="Arial" w:cs="Arial"/>
          <w:b/>
          <w:bCs/>
          <w:spacing w:val="70"/>
          <w:sz w:val="22"/>
          <w:szCs w:val="22"/>
        </w:rPr>
      </w:pPr>
    </w:p>
    <w:p w14:paraId="4F35162B" w14:textId="07FB363A" w:rsidR="007B7901" w:rsidRPr="00D33212" w:rsidRDefault="007B7901" w:rsidP="007B7901">
      <w:pPr>
        <w:pStyle w:val="Odstavecseseznamem"/>
        <w:numPr>
          <w:ilvl w:val="0"/>
          <w:numId w:val="24"/>
        </w:numPr>
        <w:tabs>
          <w:tab w:val="clear" w:pos="720"/>
          <w:tab w:val="num" w:pos="709"/>
        </w:tabs>
        <w:ind w:left="709" w:hanging="567"/>
        <w:jc w:val="both"/>
        <w:rPr>
          <w:rFonts w:ascii="Arial" w:hAnsi="Arial"/>
          <w:spacing w:val="70"/>
          <w:sz w:val="22"/>
        </w:rPr>
      </w:pPr>
      <w:r w:rsidRPr="00D33212">
        <w:rPr>
          <w:rFonts w:ascii="Arial" w:hAnsi="Arial"/>
          <w:b/>
          <w:bCs/>
          <w:spacing w:val="70"/>
          <w:sz w:val="22"/>
        </w:rPr>
        <w:t>schvaluje</w:t>
      </w:r>
      <w:r>
        <w:rPr>
          <w:rFonts w:ascii="Arial" w:hAnsi="Arial"/>
          <w:b/>
          <w:bCs/>
          <w:spacing w:val="70"/>
          <w:sz w:val="22"/>
        </w:rPr>
        <w:t xml:space="preserve"> </w:t>
      </w:r>
      <w:r>
        <w:rPr>
          <w:rFonts w:ascii="Arial" w:hAnsi="Arial"/>
          <w:spacing w:val="70"/>
          <w:sz w:val="22"/>
        </w:rPr>
        <w:t xml:space="preserve"> s</w:t>
      </w:r>
      <w:r w:rsidRPr="00D33212">
        <w:rPr>
          <w:rFonts w:ascii="Arial" w:hAnsi="Arial"/>
          <w:spacing w:val="70"/>
          <w:sz w:val="22"/>
        </w:rPr>
        <w:t xml:space="preserve">mlouvy o poskytnutí finanční podpory snížení jistiny investičního úvěru poskytnutého Fondem v rámci programu Investiční úvěry Lesnictví č. </w:t>
      </w:r>
      <w:r w:rsidRPr="00D33212">
        <w:rPr>
          <w:rFonts w:ascii="Arial" w:hAnsi="Arial"/>
          <w:b/>
          <w:spacing w:val="70"/>
          <w:sz w:val="22"/>
        </w:rPr>
        <w:t>19590</w:t>
      </w:r>
      <w:r>
        <w:rPr>
          <w:rFonts w:ascii="Arial" w:hAnsi="Arial"/>
          <w:b/>
          <w:spacing w:val="70"/>
          <w:sz w:val="22"/>
        </w:rPr>
        <w:t>20601</w:t>
      </w:r>
      <w:r w:rsidRPr="00D33212">
        <w:rPr>
          <w:rFonts w:ascii="Arial" w:hAnsi="Arial"/>
          <w:spacing w:val="70"/>
          <w:sz w:val="22"/>
        </w:rPr>
        <w:t xml:space="preserve"> (dále jen jako „Smlouva o podpoře“), a to dle jejího návrhu, který je přílohou zápisu z jednání zastupitelstva, na základě které PGRLF poskytne obci </w:t>
      </w:r>
      <w:r w:rsidRPr="00D33212">
        <w:rPr>
          <w:rFonts w:ascii="Arial" w:hAnsi="Arial"/>
          <w:iCs/>
          <w:spacing w:val="70"/>
          <w:sz w:val="22"/>
        </w:rPr>
        <w:t xml:space="preserve">finanční podporu maximálně ve výši </w:t>
      </w:r>
      <w:r w:rsidR="00FD225E" w:rsidRPr="00FD225E">
        <w:rPr>
          <w:rFonts w:ascii="Arial" w:hAnsi="Arial"/>
          <w:b/>
          <w:bCs/>
          <w:iCs/>
          <w:spacing w:val="70"/>
          <w:sz w:val="22"/>
        </w:rPr>
        <w:t>286</w:t>
      </w:r>
      <w:r w:rsidRPr="00D33212">
        <w:rPr>
          <w:rFonts w:ascii="Arial" w:hAnsi="Arial"/>
          <w:b/>
          <w:spacing w:val="70"/>
          <w:sz w:val="22"/>
        </w:rPr>
        <w:t>.</w:t>
      </w:r>
      <w:r w:rsidR="00FD225E">
        <w:rPr>
          <w:rFonts w:ascii="Arial" w:hAnsi="Arial"/>
          <w:b/>
          <w:spacing w:val="70"/>
          <w:sz w:val="22"/>
        </w:rPr>
        <w:t>0</w:t>
      </w:r>
      <w:r w:rsidRPr="00D33212">
        <w:rPr>
          <w:rFonts w:ascii="Arial" w:hAnsi="Arial"/>
          <w:b/>
          <w:spacing w:val="70"/>
          <w:sz w:val="22"/>
        </w:rPr>
        <w:t>00,-Kč</w:t>
      </w:r>
      <w:r w:rsidRPr="00D33212">
        <w:rPr>
          <w:rFonts w:ascii="Arial" w:hAnsi="Arial"/>
          <w:iCs/>
          <w:spacing w:val="70"/>
          <w:sz w:val="22"/>
        </w:rPr>
        <w:t xml:space="preserve"> na snížení jistiny úvěru dle Smlouvy o úvěru, a to za podmínek uvedených ve Smlouvě o podpoře,</w:t>
      </w:r>
    </w:p>
    <w:p w14:paraId="42A05333" w14:textId="77777777" w:rsidR="007B7901" w:rsidRPr="00D33212" w:rsidRDefault="007B7901" w:rsidP="007B7901">
      <w:pPr>
        <w:pStyle w:val="Odstavecseseznamem"/>
        <w:tabs>
          <w:tab w:val="num" w:pos="851"/>
        </w:tabs>
        <w:ind w:left="851"/>
        <w:jc w:val="both"/>
        <w:rPr>
          <w:rFonts w:ascii="Arial" w:hAnsi="Arial"/>
          <w:spacing w:val="70"/>
          <w:sz w:val="22"/>
        </w:rPr>
      </w:pPr>
    </w:p>
    <w:p w14:paraId="1BA4B4BB" w14:textId="234FDA0C" w:rsidR="007B7901" w:rsidRPr="00D33212" w:rsidRDefault="007B7901" w:rsidP="00FD225E">
      <w:pPr>
        <w:pStyle w:val="Odstavecseseznamem"/>
        <w:numPr>
          <w:ilvl w:val="0"/>
          <w:numId w:val="24"/>
        </w:numPr>
        <w:tabs>
          <w:tab w:val="clear" w:pos="720"/>
          <w:tab w:val="num" w:pos="709"/>
        </w:tabs>
        <w:ind w:left="709" w:hanging="567"/>
        <w:jc w:val="both"/>
        <w:rPr>
          <w:rFonts w:ascii="Arial" w:hAnsi="Arial"/>
          <w:spacing w:val="70"/>
          <w:sz w:val="22"/>
        </w:rPr>
      </w:pPr>
      <w:r w:rsidRPr="00D33212">
        <w:rPr>
          <w:rFonts w:ascii="Arial" w:hAnsi="Arial"/>
          <w:b/>
          <w:bCs/>
          <w:spacing w:val="70"/>
          <w:sz w:val="22"/>
        </w:rPr>
        <w:t>schvaluje</w:t>
      </w:r>
      <w:r>
        <w:rPr>
          <w:rFonts w:ascii="Arial" w:hAnsi="Arial"/>
          <w:spacing w:val="70"/>
          <w:sz w:val="22"/>
        </w:rPr>
        <w:t xml:space="preserve"> s</w:t>
      </w:r>
      <w:r w:rsidRPr="00D33212">
        <w:rPr>
          <w:rFonts w:ascii="Arial" w:hAnsi="Arial"/>
          <w:spacing w:val="70"/>
          <w:sz w:val="22"/>
        </w:rPr>
        <w:t xml:space="preserve">mlouvy o budoucí smlouvě o zajišťovacím převodu práva a o výpůjčce č. </w:t>
      </w:r>
      <w:r w:rsidRPr="00D33212">
        <w:rPr>
          <w:rFonts w:ascii="Arial" w:hAnsi="Arial"/>
          <w:b/>
          <w:spacing w:val="70"/>
          <w:sz w:val="22"/>
        </w:rPr>
        <w:t>195</w:t>
      </w:r>
      <w:r w:rsidR="00FD225E">
        <w:rPr>
          <w:rFonts w:ascii="Arial" w:hAnsi="Arial"/>
          <w:b/>
          <w:spacing w:val="70"/>
          <w:sz w:val="22"/>
        </w:rPr>
        <w:t>8020601</w:t>
      </w:r>
      <w:r w:rsidRPr="00D33212">
        <w:rPr>
          <w:rFonts w:ascii="Arial" w:hAnsi="Arial"/>
          <w:b/>
          <w:spacing w:val="70"/>
          <w:sz w:val="22"/>
        </w:rPr>
        <w:t>-11</w:t>
      </w:r>
      <w:r w:rsidRPr="00D33212">
        <w:rPr>
          <w:rFonts w:ascii="Arial" w:hAnsi="Arial"/>
          <w:iCs/>
          <w:spacing w:val="70"/>
          <w:sz w:val="22"/>
        </w:rPr>
        <w:t xml:space="preserve"> (dále jen jako „Budoucí smlouva“), </w:t>
      </w:r>
      <w:r w:rsidRPr="00D33212">
        <w:rPr>
          <w:rFonts w:ascii="Arial" w:hAnsi="Arial"/>
          <w:spacing w:val="70"/>
          <w:sz w:val="22"/>
        </w:rPr>
        <w:t>a to dle jejího návrhu, který je přílohou zápisu z jednání zastupitelstva</w:t>
      </w:r>
      <w:r w:rsidRPr="00D33212">
        <w:rPr>
          <w:rFonts w:ascii="Arial" w:hAnsi="Arial"/>
          <w:iCs/>
          <w:spacing w:val="70"/>
          <w:sz w:val="22"/>
        </w:rPr>
        <w:t xml:space="preserve">, na základě které se obec zaváže do stanovené doby uzavřít s PGRLF k zajištění pohledávky PGRLF ze Smlouvy o úvěru, Smlouvu </w:t>
      </w:r>
      <w:r w:rsidRPr="00D33212">
        <w:rPr>
          <w:rFonts w:ascii="Arial" w:hAnsi="Arial"/>
          <w:iCs/>
          <w:spacing w:val="70"/>
          <w:sz w:val="22"/>
        </w:rPr>
        <w:br/>
        <w:t>o zajišťovacím převodu práva a o výpůjčce, za podmínek dále uvedených v Budoucí smlouvě,</w:t>
      </w:r>
    </w:p>
    <w:p w14:paraId="18B61E50" w14:textId="77777777" w:rsidR="007B7901" w:rsidRPr="00D33212" w:rsidRDefault="007B7901" w:rsidP="007B7901">
      <w:pPr>
        <w:pStyle w:val="Odstavecseseznamem"/>
        <w:tabs>
          <w:tab w:val="num" w:pos="851"/>
        </w:tabs>
        <w:ind w:left="851"/>
        <w:rPr>
          <w:rFonts w:ascii="Arial" w:hAnsi="Arial"/>
          <w:spacing w:val="70"/>
          <w:sz w:val="22"/>
        </w:rPr>
      </w:pPr>
    </w:p>
    <w:p w14:paraId="5A2C2000" w14:textId="77777777" w:rsidR="007B7901" w:rsidRPr="00D33212" w:rsidRDefault="007B7901" w:rsidP="007B7901">
      <w:pPr>
        <w:tabs>
          <w:tab w:val="num" w:pos="851"/>
        </w:tabs>
        <w:ind w:left="851"/>
        <w:jc w:val="both"/>
        <w:rPr>
          <w:rFonts w:ascii="Arial" w:hAnsi="Arial"/>
          <w:spacing w:val="70"/>
          <w:sz w:val="22"/>
        </w:rPr>
      </w:pPr>
    </w:p>
    <w:p w14:paraId="69D49915" w14:textId="4E1C4130" w:rsidR="007B7901" w:rsidRDefault="007B7901" w:rsidP="00FD225E">
      <w:pPr>
        <w:pStyle w:val="Odstavecseseznamem"/>
        <w:numPr>
          <w:ilvl w:val="0"/>
          <w:numId w:val="24"/>
        </w:numPr>
        <w:tabs>
          <w:tab w:val="clear" w:pos="720"/>
          <w:tab w:val="num" w:pos="709"/>
        </w:tabs>
        <w:ind w:left="709" w:hanging="567"/>
        <w:jc w:val="both"/>
        <w:rPr>
          <w:rFonts w:ascii="Arial" w:hAnsi="Arial"/>
          <w:spacing w:val="70"/>
          <w:sz w:val="22"/>
        </w:rPr>
      </w:pPr>
      <w:r w:rsidRPr="00D33212">
        <w:rPr>
          <w:rFonts w:ascii="Arial" w:hAnsi="Arial"/>
          <w:b/>
          <w:bCs/>
          <w:spacing w:val="70"/>
          <w:sz w:val="22"/>
        </w:rPr>
        <w:t>schvaluje</w:t>
      </w:r>
      <w:r>
        <w:rPr>
          <w:rFonts w:ascii="Arial" w:hAnsi="Arial"/>
          <w:spacing w:val="70"/>
          <w:sz w:val="22"/>
        </w:rPr>
        <w:t xml:space="preserve"> </w:t>
      </w:r>
      <w:r w:rsidRPr="00D33212">
        <w:rPr>
          <w:rFonts w:ascii="Arial" w:hAnsi="Arial"/>
          <w:spacing w:val="70"/>
          <w:sz w:val="22"/>
        </w:rPr>
        <w:t xml:space="preserve">Zástavní smlouvy k pohledávkám z pojistného plnění č. </w:t>
      </w:r>
      <w:r w:rsidRPr="00D33212">
        <w:rPr>
          <w:rFonts w:ascii="Arial" w:hAnsi="Arial"/>
          <w:b/>
          <w:spacing w:val="70"/>
          <w:sz w:val="22"/>
        </w:rPr>
        <w:t>19</w:t>
      </w:r>
      <w:r w:rsidR="00FD225E">
        <w:rPr>
          <w:rFonts w:ascii="Arial" w:hAnsi="Arial"/>
          <w:b/>
          <w:spacing w:val="70"/>
          <w:sz w:val="22"/>
        </w:rPr>
        <w:t>58020601-3</w:t>
      </w:r>
      <w:r w:rsidRPr="00D33212">
        <w:rPr>
          <w:rFonts w:ascii="Arial" w:hAnsi="Arial"/>
          <w:spacing w:val="70"/>
          <w:sz w:val="22"/>
        </w:rPr>
        <w:t xml:space="preserve"> (dále jen jako „Zástavní smlouva k pojistnému plnění“), a to dle jejího návrhu, který je přílohou zápisu z jednání zastupitelstva, na základě které obec zřizuje ve prospěch PGRLF k zajištění pohledávky PGRLF ze Smlouvy o úvěru, zástavní právo k pohledávkám z pojistného plnění, a to za podmínek dále uvedených v Zástavní smlouvě k pojistnému plnění.</w:t>
      </w:r>
    </w:p>
    <w:p w14:paraId="1C01A8DA" w14:textId="77777777" w:rsidR="007B7901" w:rsidRPr="00D33212" w:rsidRDefault="007B7901" w:rsidP="007B7901">
      <w:pPr>
        <w:pStyle w:val="Odstavecseseznamem"/>
        <w:rPr>
          <w:rFonts w:ascii="Arial" w:hAnsi="Arial"/>
          <w:spacing w:val="70"/>
          <w:sz w:val="22"/>
        </w:rPr>
      </w:pPr>
    </w:p>
    <w:p w14:paraId="06B76E18" w14:textId="1AB1B785" w:rsidR="007B7901" w:rsidRPr="00D33212" w:rsidRDefault="007B7901" w:rsidP="00FD225E">
      <w:pPr>
        <w:pStyle w:val="Odstavecseseznamem"/>
        <w:numPr>
          <w:ilvl w:val="0"/>
          <w:numId w:val="24"/>
        </w:numPr>
        <w:tabs>
          <w:tab w:val="clear" w:pos="720"/>
          <w:tab w:val="num" w:pos="709"/>
        </w:tabs>
        <w:ind w:left="709" w:hanging="567"/>
        <w:jc w:val="both"/>
        <w:rPr>
          <w:rFonts w:ascii="Arial" w:hAnsi="Arial"/>
          <w:spacing w:val="70"/>
          <w:sz w:val="22"/>
        </w:rPr>
      </w:pPr>
      <w:r>
        <w:rPr>
          <w:rFonts w:ascii="Arial" w:hAnsi="Arial"/>
          <w:b/>
          <w:bCs/>
          <w:spacing w:val="70"/>
          <w:sz w:val="22"/>
        </w:rPr>
        <w:t>p</w:t>
      </w:r>
      <w:r w:rsidRPr="00D33212">
        <w:rPr>
          <w:rFonts w:ascii="Arial" w:hAnsi="Arial"/>
          <w:b/>
          <w:bCs/>
          <w:spacing w:val="70"/>
          <w:sz w:val="22"/>
        </w:rPr>
        <w:t>ověřuje</w:t>
      </w:r>
      <w:r>
        <w:rPr>
          <w:rFonts w:ascii="Arial" w:hAnsi="Arial"/>
          <w:spacing w:val="70"/>
          <w:sz w:val="22"/>
        </w:rPr>
        <w:t xml:space="preserve">  starostu Obce Lipina, Tomáše Pudla, podpisem všech uvedených smluv  pod body 1. až </w:t>
      </w:r>
      <w:r w:rsidR="00FD225E">
        <w:rPr>
          <w:rFonts w:ascii="Arial" w:hAnsi="Arial"/>
          <w:spacing w:val="70"/>
          <w:sz w:val="22"/>
        </w:rPr>
        <w:t>4</w:t>
      </w:r>
      <w:r>
        <w:rPr>
          <w:rFonts w:ascii="Arial" w:hAnsi="Arial"/>
          <w:spacing w:val="70"/>
          <w:sz w:val="22"/>
        </w:rPr>
        <w:t>.</w:t>
      </w:r>
    </w:p>
    <w:p w14:paraId="4607395A" w14:textId="77777777" w:rsidR="007B7901" w:rsidRPr="007D26B8" w:rsidRDefault="007B7901" w:rsidP="007B7901">
      <w:pPr>
        <w:tabs>
          <w:tab w:val="num" w:pos="851"/>
        </w:tabs>
        <w:ind w:left="360"/>
        <w:jc w:val="both"/>
        <w:rPr>
          <w:rFonts w:ascii="Arial" w:hAnsi="Arial" w:cs="Arial"/>
          <w:spacing w:val="70"/>
          <w:sz w:val="22"/>
          <w:szCs w:val="22"/>
        </w:rPr>
      </w:pPr>
      <w:r w:rsidRPr="00D33212">
        <w:rPr>
          <w:rFonts w:ascii="Arial" w:hAnsi="Arial" w:cs="Arial"/>
          <w:spacing w:val="70"/>
          <w:sz w:val="22"/>
          <w:szCs w:val="22"/>
        </w:rPr>
        <w:t xml:space="preserve"> </w:t>
      </w:r>
    </w:p>
    <w:p w14:paraId="1E301919" w14:textId="77777777" w:rsidR="007B7901" w:rsidRPr="00651BC6" w:rsidRDefault="007B7901" w:rsidP="007B7901">
      <w:pPr>
        <w:pStyle w:val="Podtren"/>
      </w:pPr>
    </w:p>
    <w:p w14:paraId="363FA109" w14:textId="77777777" w:rsidR="007B7901" w:rsidRDefault="007B7901" w:rsidP="007B7901">
      <w:pPr>
        <w:pStyle w:val="Default"/>
        <w:rPr>
          <w:b/>
          <w:bCs/>
        </w:rPr>
      </w:pPr>
    </w:p>
    <w:p w14:paraId="24382CFA" w14:textId="3E0461EE" w:rsidR="005614EE" w:rsidRDefault="005614EE" w:rsidP="00D94733">
      <w:pPr>
        <w:pStyle w:val="Default"/>
        <w:ind w:left="1701" w:hanging="1701"/>
        <w:jc w:val="both"/>
        <w:rPr>
          <w:b/>
          <w:bCs/>
        </w:rPr>
      </w:pPr>
      <w:r w:rsidRPr="002F4A69">
        <w:rPr>
          <w:b/>
          <w:bCs/>
        </w:rPr>
        <w:t>UZ/</w:t>
      </w:r>
      <w:r>
        <w:rPr>
          <w:b/>
          <w:bCs/>
        </w:rPr>
        <w:t>7</w:t>
      </w:r>
      <w:r w:rsidRPr="002F4A69">
        <w:rPr>
          <w:b/>
          <w:bCs/>
        </w:rPr>
        <w:t>/</w:t>
      </w:r>
      <w:r>
        <w:rPr>
          <w:b/>
          <w:bCs/>
        </w:rPr>
        <w:t>11</w:t>
      </w:r>
      <w:r w:rsidRPr="002F4A69">
        <w:rPr>
          <w:b/>
          <w:bCs/>
        </w:rPr>
        <w:t>/2019</w:t>
      </w:r>
      <w:r>
        <w:rPr>
          <w:b/>
          <w:bCs/>
        </w:rPr>
        <w:t xml:space="preserve"> </w:t>
      </w:r>
      <w:r w:rsidR="00D94733">
        <w:rPr>
          <w:b/>
          <w:bCs/>
        </w:rPr>
        <w:t xml:space="preserve"> </w:t>
      </w:r>
      <w:r>
        <w:rPr>
          <w:b/>
          <w:bCs/>
        </w:rPr>
        <w:t>Smlouva o nájmu traktoru</w:t>
      </w:r>
      <w:r w:rsidR="00D94733">
        <w:rPr>
          <w:b/>
          <w:bCs/>
        </w:rPr>
        <w:t xml:space="preserve"> zn. Zetor </w:t>
      </w:r>
      <w:r>
        <w:rPr>
          <w:b/>
          <w:bCs/>
        </w:rPr>
        <w:t xml:space="preserve"> pro </w:t>
      </w:r>
      <w:r w:rsidR="00D94733">
        <w:rPr>
          <w:b/>
          <w:bCs/>
        </w:rPr>
        <w:t>komunální služby v obci</w:t>
      </w:r>
    </w:p>
    <w:p w14:paraId="7462862A" w14:textId="77777777" w:rsidR="00D94733" w:rsidRDefault="00D94733" w:rsidP="00D94733">
      <w:pPr>
        <w:pStyle w:val="Default"/>
        <w:ind w:left="1701" w:hanging="1701"/>
        <w:jc w:val="both"/>
        <w:rPr>
          <w:b/>
          <w:bCs/>
        </w:rPr>
      </w:pPr>
    </w:p>
    <w:p w14:paraId="2671D191" w14:textId="596D0E70" w:rsidR="00305FA1" w:rsidRDefault="005614EE" w:rsidP="005614EE">
      <w:pPr>
        <w:pStyle w:val="slo1text"/>
        <w:numPr>
          <w:ilvl w:val="0"/>
          <w:numId w:val="25"/>
        </w:numPr>
        <w:tabs>
          <w:tab w:val="left" w:pos="708"/>
        </w:tabs>
        <w:ind w:left="709" w:hanging="567"/>
      </w:pPr>
      <w:r w:rsidRPr="00D33212">
        <w:rPr>
          <w:rStyle w:val="Tunproloenznak"/>
          <w:szCs w:val="22"/>
        </w:rPr>
        <w:t xml:space="preserve">schvaluje </w:t>
      </w:r>
      <w:r w:rsidRPr="00D33212">
        <w:rPr>
          <w:rStyle w:val="Tunproloenznak"/>
          <w:b w:val="0"/>
          <w:bCs/>
          <w:szCs w:val="22"/>
        </w:rPr>
        <w:t xml:space="preserve"> </w:t>
      </w:r>
      <w:r>
        <w:rPr>
          <w:rStyle w:val="Tunproloenznak"/>
          <w:b w:val="0"/>
          <w:bCs/>
          <w:szCs w:val="22"/>
        </w:rPr>
        <w:t>s</w:t>
      </w:r>
      <w:r w:rsidRPr="00D33212">
        <w:rPr>
          <w:rFonts w:cs="Arial"/>
          <w:spacing w:val="70"/>
          <w:szCs w:val="22"/>
        </w:rPr>
        <w:t>mlouv</w:t>
      </w:r>
      <w:r>
        <w:rPr>
          <w:rFonts w:cs="Arial"/>
          <w:spacing w:val="70"/>
          <w:szCs w:val="22"/>
        </w:rPr>
        <w:t>u</w:t>
      </w:r>
      <w:r w:rsidRPr="00D33212">
        <w:rPr>
          <w:rFonts w:cs="Arial"/>
          <w:spacing w:val="70"/>
          <w:szCs w:val="22"/>
        </w:rPr>
        <w:t xml:space="preserve"> o </w:t>
      </w:r>
      <w:r>
        <w:rPr>
          <w:rFonts w:cs="Arial"/>
          <w:spacing w:val="70"/>
          <w:szCs w:val="22"/>
        </w:rPr>
        <w:t xml:space="preserve">nájmu traktoru zn. Zetor  7011 </w:t>
      </w:r>
      <w:proofErr w:type="spellStart"/>
      <w:r>
        <w:rPr>
          <w:rFonts w:cs="Arial"/>
          <w:spacing w:val="70"/>
          <w:szCs w:val="22"/>
        </w:rPr>
        <w:t>rz</w:t>
      </w:r>
      <w:proofErr w:type="spellEnd"/>
      <w:r>
        <w:rPr>
          <w:rFonts w:cs="Arial"/>
          <w:spacing w:val="70"/>
          <w:szCs w:val="22"/>
        </w:rPr>
        <w:t>. VY 4967</w:t>
      </w:r>
      <w:r w:rsidR="00D94733">
        <w:rPr>
          <w:rFonts w:cs="Arial"/>
          <w:spacing w:val="70"/>
          <w:szCs w:val="22"/>
        </w:rPr>
        <w:t xml:space="preserve"> s panem Z.P. </w:t>
      </w:r>
      <w:r w:rsidR="00BF0D97">
        <w:rPr>
          <w:rFonts w:cs="Arial"/>
          <w:spacing w:val="70"/>
          <w:szCs w:val="22"/>
        </w:rPr>
        <w:t>pro celoroční používání jakožto komunální stroj a stroj pro přípravu palivového dříví.</w:t>
      </w:r>
    </w:p>
    <w:p w14:paraId="77815D52" w14:textId="77777777" w:rsidR="00420EFE" w:rsidRDefault="00420EFE" w:rsidP="00420EFE">
      <w:pPr>
        <w:pStyle w:val="slo1text"/>
        <w:numPr>
          <w:ilvl w:val="0"/>
          <w:numId w:val="0"/>
        </w:numPr>
        <w:tabs>
          <w:tab w:val="left" w:pos="708"/>
        </w:tabs>
        <w:ind w:left="426"/>
        <w:rPr>
          <w:rFonts w:cs="Arial"/>
          <w:color w:val="000000"/>
        </w:rPr>
      </w:pPr>
      <w:r>
        <w:lastRenderedPageBreak/>
        <w:t xml:space="preserve">  V  Lipině dne  </w:t>
      </w:r>
      <w:r w:rsidR="00AE25E6">
        <w:t>27</w:t>
      </w:r>
      <w:r>
        <w:t xml:space="preserve">. </w:t>
      </w:r>
      <w:r w:rsidR="003158BA">
        <w:t>1</w:t>
      </w:r>
      <w:r w:rsidR="00AE25E6">
        <w:t>2</w:t>
      </w:r>
      <w:r>
        <w:t>. 2019</w:t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  <w:r>
        <w:rPr>
          <w:rFonts w:cs="Arial"/>
          <w:color w:val="000000"/>
        </w:rPr>
        <w:softHyphen/>
      </w:r>
    </w:p>
    <w:p w14:paraId="74F902BD" w14:textId="77777777" w:rsidR="005614EE" w:rsidRDefault="005614EE" w:rsidP="00420EFE">
      <w:pPr>
        <w:pStyle w:val="slo1text"/>
        <w:numPr>
          <w:ilvl w:val="0"/>
          <w:numId w:val="0"/>
        </w:numPr>
        <w:tabs>
          <w:tab w:val="left" w:pos="708"/>
        </w:tabs>
        <w:ind w:left="426"/>
        <w:rPr>
          <w:rFonts w:cs="Arial"/>
          <w:color w:val="000000"/>
        </w:rPr>
      </w:pPr>
    </w:p>
    <w:p w14:paraId="38E61517" w14:textId="77777777" w:rsidR="00420EFE" w:rsidRDefault="00420EFE" w:rsidP="00420EFE">
      <w:pPr>
        <w:pStyle w:val="Zastupitelstvonzevusnesen"/>
        <w:rPr>
          <w:rFonts w:cs="Arial"/>
          <w:color w:val="000000"/>
        </w:rPr>
      </w:pPr>
    </w:p>
    <w:p w14:paraId="6DC3E866" w14:textId="77777777" w:rsidR="00420EFE" w:rsidRPr="00C548FD" w:rsidRDefault="00420EFE" w:rsidP="00420EFE">
      <w:pPr>
        <w:pStyle w:val="Zastupitelstvonzevusnesen"/>
        <w:ind w:left="567" w:firstLine="0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Oskar Jarolímek                                                                   Tomáš Pudl </w:t>
      </w:r>
    </w:p>
    <w:p w14:paraId="0FB7711E" w14:textId="77777777" w:rsidR="00420EFE" w:rsidRPr="00C548FD" w:rsidRDefault="00420EFE" w:rsidP="00420EFE">
      <w:pPr>
        <w:pStyle w:val="Zastupitelstvonzevusnesen"/>
        <w:ind w:left="567"/>
        <w:rPr>
          <w:rFonts w:cs="Arial"/>
          <w:b w:val="0"/>
          <w:color w:val="000000"/>
          <w:sz w:val="22"/>
          <w:szCs w:val="22"/>
        </w:rPr>
      </w:pPr>
      <w:r w:rsidRPr="00C548FD">
        <w:rPr>
          <w:rFonts w:cs="Arial"/>
          <w:b w:val="0"/>
          <w:color w:val="000000"/>
          <w:sz w:val="22"/>
          <w:szCs w:val="22"/>
        </w:rPr>
        <w:t xml:space="preserve">                </w:t>
      </w:r>
      <w:r>
        <w:rPr>
          <w:rFonts w:cs="Arial"/>
          <w:b w:val="0"/>
          <w:color w:val="000000"/>
          <w:sz w:val="22"/>
          <w:szCs w:val="22"/>
        </w:rPr>
        <w:t xml:space="preserve">    </w:t>
      </w:r>
      <w:r w:rsidRPr="00C548FD">
        <w:rPr>
          <w:rFonts w:cs="Arial"/>
          <w:b w:val="0"/>
          <w:color w:val="000000"/>
          <w:sz w:val="22"/>
          <w:szCs w:val="22"/>
        </w:rPr>
        <w:t xml:space="preserve">          místostarosta                                                                        starosta</w:t>
      </w:r>
    </w:p>
    <w:p w14:paraId="0B7B3A48" w14:textId="77777777" w:rsidR="00420EFE" w:rsidRDefault="00420EFE" w:rsidP="00420EFE"/>
    <w:p w14:paraId="1177A058" w14:textId="77777777" w:rsidR="00F14FA2" w:rsidRDefault="00F14FA2"/>
    <w:sectPr w:rsidR="00F14FA2" w:rsidSect="00617A44">
      <w:headerReference w:type="default" r:id="rId7"/>
      <w:pgSz w:w="11907" w:h="16840" w:code="9"/>
      <w:pgMar w:top="1247" w:right="1418" w:bottom="1418" w:left="156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C0B1" w14:textId="77777777" w:rsidR="006B0D17" w:rsidRDefault="006B0D17">
      <w:r>
        <w:separator/>
      </w:r>
    </w:p>
  </w:endnote>
  <w:endnote w:type="continuationSeparator" w:id="0">
    <w:p w14:paraId="6BD2A602" w14:textId="77777777" w:rsidR="006B0D17" w:rsidRDefault="006B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59D15" w14:textId="77777777" w:rsidR="006B0D17" w:rsidRDefault="006B0D17">
      <w:r>
        <w:separator/>
      </w:r>
    </w:p>
  </w:footnote>
  <w:footnote w:type="continuationSeparator" w:id="0">
    <w:p w14:paraId="2CE20E6A" w14:textId="77777777" w:rsidR="006B0D17" w:rsidRDefault="006B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5366" w14:textId="77777777" w:rsidR="002F7438" w:rsidRDefault="00420EFE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40D062BA" wp14:editId="15684FD1">
          <wp:simplePos x="0" y="0"/>
          <wp:positionH relativeFrom="column">
            <wp:posOffset>105410</wp:posOffset>
          </wp:positionH>
          <wp:positionV relativeFrom="paragraph">
            <wp:posOffset>-268605</wp:posOffset>
          </wp:positionV>
          <wp:extent cx="795655" cy="847725"/>
          <wp:effectExtent l="0" t="0" r="4445" b="9525"/>
          <wp:wrapSquare wrapText="bothSides"/>
          <wp:docPr id="2" name="Obrázek 2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ABB06" wp14:editId="4575B490">
              <wp:simplePos x="0" y="0"/>
              <wp:positionH relativeFrom="column">
                <wp:posOffset>1253490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9CDAEB" w14:textId="77777777" w:rsidR="00420EFE" w:rsidRDefault="00420EFE" w:rsidP="00420EFE">
                          <w:pPr>
                            <w:jc w:val="center"/>
                          </w:pPr>
                          <w:r w:rsidRPr="00FD634D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ABB0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98.7pt;margin-top:-5.1pt;width:308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" filled="f" stroked="f">
              <o:lock v:ext="edit" shapetype="t"/>
              <v:textbox style="mso-fit-shape-to-text:t">
                <w:txbxContent>
                  <w:p w14:paraId="4F9CDAEB" w14:textId="77777777" w:rsidR="00420EFE" w:rsidRDefault="00420EFE" w:rsidP="00420EFE">
                    <w:pPr>
                      <w:jc w:val="center"/>
                    </w:pPr>
                    <w:r w:rsidRPr="00FD634D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2536">
      <w:rPr>
        <w:lang w:val="cs-CZ"/>
      </w:rPr>
      <w:t xml:space="preserve"> </w:t>
    </w:r>
  </w:p>
  <w:p w14:paraId="3F01725B" w14:textId="77777777" w:rsidR="00227041" w:rsidRDefault="006B0D17">
    <w:pPr>
      <w:pStyle w:val="Zhlav"/>
      <w:rPr>
        <w:lang w:val="cs-CZ"/>
      </w:rPr>
    </w:pPr>
  </w:p>
  <w:p w14:paraId="358CE21A" w14:textId="77777777" w:rsidR="00227041" w:rsidRDefault="006B0D17">
    <w:pPr>
      <w:pStyle w:val="Zhlav"/>
      <w:rPr>
        <w:lang w:val="cs-CZ"/>
      </w:rPr>
    </w:pPr>
  </w:p>
  <w:p w14:paraId="78CADF80" w14:textId="77777777" w:rsidR="00227041" w:rsidRPr="00227041" w:rsidRDefault="006B0D17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879"/>
    <w:multiLevelType w:val="hybridMultilevel"/>
    <w:tmpl w:val="5EE05656"/>
    <w:lvl w:ilvl="0" w:tplc="94C00B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D54CEB"/>
    <w:multiLevelType w:val="hybridMultilevel"/>
    <w:tmpl w:val="DCF4F9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352CB3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21F56DA"/>
    <w:multiLevelType w:val="hybridMultilevel"/>
    <w:tmpl w:val="5BFE9B8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2BD2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D7BB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61999"/>
    <w:multiLevelType w:val="hybridMultilevel"/>
    <w:tmpl w:val="8DA44C76"/>
    <w:lvl w:ilvl="0" w:tplc="B4CA4116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4EA5449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D17D0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F4A2B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80B7B"/>
    <w:multiLevelType w:val="hybridMultilevel"/>
    <w:tmpl w:val="07C2007C"/>
    <w:lvl w:ilvl="0" w:tplc="D8523E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FB330AD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0B497E"/>
    <w:multiLevelType w:val="hybridMultilevel"/>
    <w:tmpl w:val="A74ED9C4"/>
    <w:lvl w:ilvl="0" w:tplc="E474C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F003D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62F8B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01F6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C97C0F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940C5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968B9"/>
    <w:multiLevelType w:val="hybridMultilevel"/>
    <w:tmpl w:val="5BFE9B8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1002"/>
    <w:multiLevelType w:val="hybridMultilevel"/>
    <w:tmpl w:val="85802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32A9B"/>
    <w:multiLevelType w:val="hybridMultilevel"/>
    <w:tmpl w:val="72BAB194"/>
    <w:lvl w:ilvl="0" w:tplc="307C6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97278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B3B78"/>
    <w:multiLevelType w:val="hybridMultilevel"/>
    <w:tmpl w:val="71B0C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C19A6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5"/>
  </w:num>
  <w:num w:numId="5">
    <w:abstractNumId w:val="25"/>
  </w:num>
  <w:num w:numId="6">
    <w:abstractNumId w:val="16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19"/>
  </w:num>
  <w:num w:numId="14">
    <w:abstractNumId w:val="24"/>
  </w:num>
  <w:num w:numId="15">
    <w:abstractNumId w:val="21"/>
  </w:num>
  <w:num w:numId="16">
    <w:abstractNumId w:val="18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  <w:num w:numId="21">
    <w:abstractNumId w:val="23"/>
  </w:num>
  <w:num w:numId="22">
    <w:abstractNumId w:val="1"/>
  </w:num>
  <w:num w:numId="23">
    <w:abstractNumId w:val="3"/>
  </w:num>
  <w:num w:numId="24">
    <w:abstractNumId w:val="20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FE"/>
    <w:rsid w:val="0001040C"/>
    <w:rsid w:val="00065FB8"/>
    <w:rsid w:val="000E7EEB"/>
    <w:rsid w:val="00141DF1"/>
    <w:rsid w:val="0014698D"/>
    <w:rsid w:val="00197A5A"/>
    <w:rsid w:val="0020588A"/>
    <w:rsid w:val="002533AF"/>
    <w:rsid w:val="002551B5"/>
    <w:rsid w:val="00257AFE"/>
    <w:rsid w:val="00272BB8"/>
    <w:rsid w:val="002820BC"/>
    <w:rsid w:val="002D0C9B"/>
    <w:rsid w:val="002D1C78"/>
    <w:rsid w:val="002F4A69"/>
    <w:rsid w:val="0030244A"/>
    <w:rsid w:val="00305FA1"/>
    <w:rsid w:val="003158BA"/>
    <w:rsid w:val="0038583D"/>
    <w:rsid w:val="0039772E"/>
    <w:rsid w:val="003D3B24"/>
    <w:rsid w:val="00405DD5"/>
    <w:rsid w:val="00420EFE"/>
    <w:rsid w:val="00421633"/>
    <w:rsid w:val="0050430A"/>
    <w:rsid w:val="00505BE4"/>
    <w:rsid w:val="00542F3C"/>
    <w:rsid w:val="00551FE6"/>
    <w:rsid w:val="005614EE"/>
    <w:rsid w:val="005E3122"/>
    <w:rsid w:val="005E40BA"/>
    <w:rsid w:val="00626525"/>
    <w:rsid w:val="0063345C"/>
    <w:rsid w:val="006B0D17"/>
    <w:rsid w:val="007049C4"/>
    <w:rsid w:val="0073177B"/>
    <w:rsid w:val="0073693F"/>
    <w:rsid w:val="00752E4D"/>
    <w:rsid w:val="00792B8F"/>
    <w:rsid w:val="007A047F"/>
    <w:rsid w:val="007B7901"/>
    <w:rsid w:val="007D26B8"/>
    <w:rsid w:val="00861187"/>
    <w:rsid w:val="0088014D"/>
    <w:rsid w:val="008C58D0"/>
    <w:rsid w:val="009F7875"/>
    <w:rsid w:val="009F7B0B"/>
    <w:rsid w:val="00A06D3B"/>
    <w:rsid w:val="00A416C1"/>
    <w:rsid w:val="00A5392B"/>
    <w:rsid w:val="00AB6099"/>
    <w:rsid w:val="00AE25E6"/>
    <w:rsid w:val="00AE3CF2"/>
    <w:rsid w:val="00B4326E"/>
    <w:rsid w:val="00B96E60"/>
    <w:rsid w:val="00BF0D97"/>
    <w:rsid w:val="00C048F1"/>
    <w:rsid w:val="00C367A6"/>
    <w:rsid w:val="00CC0680"/>
    <w:rsid w:val="00CF3DD7"/>
    <w:rsid w:val="00D33212"/>
    <w:rsid w:val="00D36675"/>
    <w:rsid w:val="00D47FBB"/>
    <w:rsid w:val="00D911DC"/>
    <w:rsid w:val="00D94733"/>
    <w:rsid w:val="00DA23A9"/>
    <w:rsid w:val="00DB2536"/>
    <w:rsid w:val="00DC104A"/>
    <w:rsid w:val="00E02F68"/>
    <w:rsid w:val="00F14FA2"/>
    <w:rsid w:val="00F432B3"/>
    <w:rsid w:val="00F83372"/>
    <w:rsid w:val="00F87244"/>
    <w:rsid w:val="00FD225E"/>
    <w:rsid w:val="00F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BFFB6"/>
  <w15:docId w15:val="{EB529E9D-5ECF-4FF0-BF0E-C571A4C9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20EF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20EFE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20EFE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20EF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20EFE"/>
    <w:pPr>
      <w:numPr>
        <w:ilvl w:val="7"/>
        <w:numId w:val="1"/>
      </w:numPr>
      <w:spacing w:before="240" w:after="60"/>
      <w:outlineLvl w:val="7"/>
    </w:pPr>
    <w:rPr>
      <w:rFonts w:ascii="Arial" w:hAnsi="Arial"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20EF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20EFE"/>
    <w:rPr>
      <w:rFonts w:ascii="Arial" w:eastAsia="Times New Roman" w:hAnsi="Arial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420EFE"/>
    <w:rPr>
      <w:rFonts w:ascii="Arial" w:eastAsia="Times New Roman" w:hAnsi="Arial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20EFE"/>
    <w:rPr>
      <w:rFonts w:ascii="Arial" w:eastAsia="Times New Roman" w:hAnsi="Arial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20EF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20EFE"/>
    <w:rPr>
      <w:rFonts w:ascii="Arial" w:eastAsia="Times New Roman" w:hAnsi="Arial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20EFE"/>
    <w:rPr>
      <w:rFonts w:ascii="Arial" w:eastAsia="Times New Roman" w:hAnsi="Arial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420EFE"/>
    <w:pPr>
      <w:widowControl w:val="0"/>
      <w:spacing w:after="120"/>
      <w:jc w:val="both"/>
    </w:pPr>
    <w:rPr>
      <w:rFonts w:ascii="Arial" w:hAnsi="Arial"/>
      <w:bCs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20EF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Zastupitelstvonadpisusnesen">
    <w:name w:val="Zastupitelstvo nadpis usnesení"/>
    <w:basedOn w:val="Normln"/>
    <w:rsid w:val="00420EFE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420EFE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420EFE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420EFE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420EFE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420EFE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420EFE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unhideWhenUsed/>
    <w:rsid w:val="00420E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20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20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Lipina</dc:creator>
  <cp:lastModifiedBy>Lipina</cp:lastModifiedBy>
  <cp:revision>66</cp:revision>
  <dcterms:created xsi:type="dcterms:W3CDTF">2019-12-27T15:20:00Z</dcterms:created>
  <dcterms:modified xsi:type="dcterms:W3CDTF">2020-05-06T15:15:00Z</dcterms:modified>
</cp:coreProperties>
</file>