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3616" w14:textId="508780BA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USNESENÍ z  </w:t>
      </w:r>
      <w:r w:rsidR="00A276F8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  zasedání  Zastupitelstva  Obce  Lipina</w:t>
      </w:r>
    </w:p>
    <w:p w14:paraId="4E3BEF37" w14:textId="2A342E6B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dne  </w:t>
      </w:r>
      <w:r w:rsidR="008B129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8B1295">
        <w:rPr>
          <w:rFonts w:ascii="Arial" w:eastAsia="Arial" w:hAnsi="Arial" w:cs="Arial"/>
          <w:b/>
          <w:color w:val="000000"/>
          <w:sz w:val="28"/>
          <w:szCs w:val="28"/>
        </w:rPr>
        <w:t>5</w:t>
      </w:r>
      <w:r>
        <w:rPr>
          <w:rFonts w:ascii="Arial" w:eastAsia="Arial" w:hAnsi="Arial" w:cs="Arial"/>
          <w:b/>
          <w:color w:val="000000"/>
          <w:sz w:val="28"/>
          <w:szCs w:val="28"/>
        </w:rPr>
        <w:t>. 202</w:t>
      </w:r>
      <w:r w:rsidR="0041477D">
        <w:rPr>
          <w:rFonts w:ascii="Arial" w:eastAsia="Arial" w:hAnsi="Arial" w:cs="Arial"/>
          <w:b/>
          <w:color w:val="000000"/>
          <w:sz w:val="28"/>
          <w:szCs w:val="28"/>
        </w:rPr>
        <w:t>1</w:t>
      </w:r>
    </w:p>
    <w:p w14:paraId="6C54F4B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3CBAE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A8F79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981C797" w14:textId="0A1593B1" w:rsidR="00096B99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 w:rsidR="008B1295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>/1/202</w:t>
      </w:r>
      <w:r w:rsidR="00096B99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 xml:space="preserve">Zahájení, volba ověřovatelů zápisu, schválení programu </w:t>
      </w:r>
    </w:p>
    <w:p w14:paraId="61BEFC35" w14:textId="25F13A30" w:rsidR="002A1BC6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z</w:t>
      </w:r>
      <w:r w:rsidR="00853718">
        <w:rPr>
          <w:rFonts w:ascii="Arial" w:eastAsia="Arial" w:hAnsi="Arial" w:cs="Arial"/>
          <w:b/>
          <w:color w:val="000000"/>
        </w:rPr>
        <w:t>asedání</w:t>
      </w:r>
    </w:p>
    <w:p w14:paraId="3E8424E7" w14:textId="77777777" w:rsidR="00096B99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6DE62A1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4C7AB179" w14:textId="50376C4A" w:rsidR="002A1BC6" w:rsidRDefault="00853718" w:rsidP="004404E9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 </w:t>
      </w:r>
      <w:r w:rsidR="008B1295">
        <w:rPr>
          <w:rFonts w:ascii="Arial" w:eastAsia="Arial" w:hAnsi="Arial" w:cs="Arial"/>
          <w:spacing w:val="70"/>
          <w:sz w:val="22"/>
          <w:szCs w:val="22"/>
        </w:rPr>
        <w:t>2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 zasedání Zastupitelstva Obce Lipina konaného dne</w:t>
      </w:r>
      <w:r w:rsidR="0041477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8B1295">
        <w:rPr>
          <w:rFonts w:ascii="Arial" w:eastAsia="Arial" w:hAnsi="Arial" w:cs="Arial"/>
          <w:spacing w:val="70"/>
          <w:sz w:val="22"/>
          <w:szCs w:val="22"/>
        </w:rPr>
        <w:t>1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r w:rsidR="008B1295">
        <w:rPr>
          <w:rFonts w:ascii="Arial" w:eastAsia="Arial" w:hAnsi="Arial" w:cs="Arial"/>
          <w:spacing w:val="70"/>
          <w:sz w:val="22"/>
          <w:szCs w:val="22"/>
        </w:rPr>
        <w:t>5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.202</w:t>
      </w:r>
      <w:r w:rsidR="00692B1C">
        <w:rPr>
          <w:rFonts w:ascii="Arial" w:eastAsia="Arial" w:hAnsi="Arial" w:cs="Arial"/>
          <w:spacing w:val="70"/>
          <w:sz w:val="22"/>
          <w:szCs w:val="22"/>
        </w:rPr>
        <w:t>1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547CF709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F759E2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47761FE" w14:textId="2C24ED03" w:rsidR="00096B99" w:rsidRDefault="00096B99" w:rsidP="00096B99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8B1295">
        <w:rPr>
          <w:bCs/>
        </w:rPr>
        <w:t>2</w:t>
      </w:r>
      <w:r w:rsidRPr="008F597F">
        <w:rPr>
          <w:bCs/>
        </w:rPr>
        <w:t>/</w:t>
      </w:r>
      <w:r>
        <w:rPr>
          <w:bCs/>
        </w:rPr>
        <w:t>2</w:t>
      </w:r>
      <w:r w:rsidRPr="008F597F">
        <w:rPr>
          <w:bCs/>
        </w:rPr>
        <w:t>/20</w:t>
      </w:r>
      <w:r>
        <w:rPr>
          <w:bCs/>
        </w:rPr>
        <w:t>21</w:t>
      </w:r>
      <w:r>
        <w:rPr>
          <w:b w:val="0"/>
          <w:bCs/>
          <w:sz w:val="23"/>
          <w:szCs w:val="23"/>
        </w:rPr>
        <w:t xml:space="preserve">     </w:t>
      </w:r>
      <w:r w:rsidR="008B1295">
        <w:rPr>
          <w:rFonts w:cs="Arial"/>
          <w:color w:val="000000"/>
        </w:rPr>
        <w:t>Závěrečný účet obce Lipina za rok 2020</w:t>
      </w:r>
    </w:p>
    <w:p w14:paraId="12F71C67" w14:textId="77777777" w:rsidR="00096B99" w:rsidRPr="006C3E95" w:rsidRDefault="00096B99" w:rsidP="00096B99">
      <w:pPr>
        <w:pStyle w:val="Zastupitelstvonzevusnesen"/>
        <w:ind w:left="0" w:hanging="2"/>
        <w:rPr>
          <w:rFonts w:cs="Arial"/>
          <w:b w:val="0"/>
        </w:rPr>
      </w:pPr>
    </w:p>
    <w:p w14:paraId="480EED00" w14:textId="77777777" w:rsidR="00F83737" w:rsidRPr="00F83737" w:rsidRDefault="00F83737" w:rsidP="00F8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7FA6FD53" w14:textId="2FF4E04B" w:rsidR="00F83737" w:rsidRPr="00136F4D" w:rsidRDefault="00F83737" w:rsidP="00F83737">
      <w:pPr>
        <w:numPr>
          <w:ilvl w:val="0"/>
          <w:numId w:val="1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závěrečný účet za rok 20</w:t>
      </w:r>
      <w:r w:rsidR="008826E3">
        <w:rPr>
          <w:rFonts w:ascii="Arial" w:eastAsia="Arial" w:hAnsi="Arial" w:cs="Arial"/>
          <w:spacing w:val="70"/>
          <w:sz w:val="22"/>
          <w:szCs w:val="22"/>
        </w:rPr>
        <w:t>20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včetně zprávy o výsledku přezkoumání hospodaření obce, a to bez výhrad </w:t>
      </w:r>
    </w:p>
    <w:p w14:paraId="445161AC" w14:textId="601626B2" w:rsidR="00F83737" w:rsidRDefault="00F83737" w:rsidP="00F83737">
      <w:pPr>
        <w:numPr>
          <w:ilvl w:val="0"/>
          <w:numId w:val="11"/>
        </w:numPr>
        <w:shd w:val="clear" w:color="auto" w:fill="FFFFFF"/>
        <w:ind w:left="1" w:hanging="3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spacing w:val="70"/>
          <w:sz w:val="22"/>
          <w:szCs w:val="22"/>
        </w:rPr>
        <w:t>schvaluje účetní závěrku obce za rok 20</w:t>
      </w:r>
      <w:r w:rsidR="008826E3">
        <w:rPr>
          <w:rFonts w:ascii="Arial" w:eastAsia="Arial" w:hAnsi="Arial" w:cs="Arial"/>
          <w:spacing w:val="70"/>
          <w:sz w:val="22"/>
          <w:szCs w:val="22"/>
        </w:rPr>
        <w:t>20</w:t>
      </w:r>
    </w:p>
    <w:p w14:paraId="6E7B173B" w14:textId="7405493D" w:rsidR="00096B99" w:rsidRPr="003F5704" w:rsidRDefault="00096B99" w:rsidP="00096B99">
      <w:pPr>
        <w:shd w:val="clear" w:color="auto" w:fill="FFFFFF"/>
        <w:ind w:left="1" w:hanging="3"/>
        <w:jc w:val="both"/>
        <w:rPr>
          <w:rFonts w:cs="Arial"/>
          <w:color w:val="000000"/>
          <w:spacing w:val="70"/>
        </w:rPr>
      </w:pPr>
    </w:p>
    <w:p w14:paraId="033713FF" w14:textId="77777777" w:rsidR="00096B99" w:rsidRDefault="00096B99" w:rsidP="00096B99">
      <w:pPr>
        <w:pStyle w:val="Podtren"/>
        <w:ind w:left="0" w:hanging="2"/>
        <w:rPr>
          <w:sz w:val="22"/>
        </w:rPr>
      </w:pPr>
    </w:p>
    <w:p w14:paraId="023301F2" w14:textId="77777777" w:rsidR="00464DA3" w:rsidRDefault="00464DA3" w:rsidP="00464DA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1923003A" w14:textId="019CB62B" w:rsidR="00C022BA" w:rsidRDefault="00C022BA" w:rsidP="00C022B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>/</w:t>
      </w:r>
      <w:r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>/202</w:t>
      </w: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Rozpočtové opatření č. 2,3/2021  </w:t>
      </w:r>
    </w:p>
    <w:p w14:paraId="6ECC733B" w14:textId="77777777" w:rsidR="00C022BA" w:rsidRDefault="00C022BA" w:rsidP="00C02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346D872F" w14:textId="5E2F7506" w:rsidR="00C022BA" w:rsidRDefault="00C022BA" w:rsidP="00C022BA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4036BB">
        <w:rPr>
          <w:rFonts w:ascii="Arial" w:eastAsia="Arial" w:hAnsi="Arial" w:cs="Arial"/>
          <w:b/>
          <w:bCs/>
          <w:spacing w:val="70"/>
          <w:sz w:val="22"/>
          <w:szCs w:val="22"/>
        </w:rPr>
        <w:t>bere na vědomí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 rozpočtov</w:t>
      </w:r>
      <w:r>
        <w:rPr>
          <w:rFonts w:ascii="Arial" w:eastAsia="Arial" w:hAnsi="Arial" w:cs="Arial"/>
          <w:spacing w:val="70"/>
          <w:sz w:val="22"/>
          <w:szCs w:val="22"/>
        </w:rPr>
        <w:t>é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opatření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 w:rsidRPr="00B220F2">
        <w:rPr>
          <w:rFonts w:ascii="Arial" w:eastAsia="Arial" w:hAnsi="Arial" w:cs="Arial"/>
          <w:spacing w:val="70"/>
          <w:sz w:val="22"/>
          <w:szCs w:val="22"/>
        </w:rPr>
        <w:t xml:space="preserve">č. </w:t>
      </w:r>
      <w:r>
        <w:rPr>
          <w:rFonts w:ascii="Arial" w:eastAsia="Arial" w:hAnsi="Arial" w:cs="Arial"/>
          <w:spacing w:val="70"/>
          <w:sz w:val="22"/>
          <w:szCs w:val="22"/>
        </w:rPr>
        <w:t>2</w:t>
      </w:r>
      <w:r w:rsidRPr="00B220F2">
        <w:rPr>
          <w:rFonts w:ascii="Arial" w:eastAsia="Arial" w:hAnsi="Arial" w:cs="Arial"/>
          <w:spacing w:val="70"/>
          <w:sz w:val="22"/>
          <w:szCs w:val="22"/>
        </w:rPr>
        <w:t>/202</w:t>
      </w:r>
      <w:r>
        <w:rPr>
          <w:rFonts w:ascii="Arial" w:eastAsia="Arial" w:hAnsi="Arial" w:cs="Arial"/>
          <w:spacing w:val="70"/>
          <w:sz w:val="22"/>
          <w:szCs w:val="22"/>
        </w:rPr>
        <w:t>1 a č. 3/2021. V případě rozpočtového opatření č. 2/2021 se jedná</w:t>
      </w:r>
      <w:r w:rsidRPr="00B220F2">
        <w:rPr>
          <w:rFonts w:ascii="Arial" w:eastAsia="Arial" w:hAnsi="Arial" w:cs="Arial"/>
          <w:spacing w:val="70"/>
          <w:sz w:val="22"/>
          <w:szCs w:val="22"/>
        </w:rPr>
        <w:t xml:space="preserve"> o přesunu mezi jednotlivými položkami rozpočt</w:t>
      </w:r>
      <w:r>
        <w:rPr>
          <w:rFonts w:ascii="Arial" w:eastAsia="Arial" w:hAnsi="Arial" w:cs="Arial"/>
          <w:spacing w:val="70"/>
          <w:sz w:val="22"/>
          <w:szCs w:val="22"/>
        </w:rPr>
        <w:t xml:space="preserve">u. Rozpočtové opatření č. 3/2021 se jedná o navýšení rozpočtu o částku ve výši 20.500,- Kč , kde se jedná o příspěvek na následnou péči o výsadbu stromů. </w:t>
      </w:r>
    </w:p>
    <w:p w14:paraId="68E7ED83" w14:textId="77777777" w:rsidR="00C022BA" w:rsidRDefault="00C022BA" w:rsidP="00C022BA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2138DC16" w14:textId="77777777" w:rsidR="00B220F2" w:rsidRPr="00B220F2" w:rsidRDefault="00B220F2" w:rsidP="00B220F2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A65BE80" w14:textId="11114600" w:rsidR="00477328" w:rsidRDefault="00477328" w:rsidP="00B220F2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4E8F92E9" w14:textId="77777777" w:rsidR="00006779" w:rsidRDefault="00006779" w:rsidP="002241DA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DBFDB80" w14:textId="28AFEC29" w:rsidR="00FA779C" w:rsidRDefault="00FA779C" w:rsidP="00FA77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UZ/2/</w:t>
      </w:r>
      <w:r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>/2021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>Smlouva na projekční práce na část chodníků v kú. Stachov</w:t>
      </w:r>
    </w:p>
    <w:p w14:paraId="14547686" w14:textId="77777777" w:rsidR="00FA779C" w:rsidRDefault="00FA779C" w:rsidP="00FA77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0753AEED" w14:textId="24F886C3" w:rsidR="00FA779C" w:rsidRPr="00932BAA" w:rsidRDefault="00FA779C" w:rsidP="00932BAA">
      <w:pPr>
        <w:numPr>
          <w:ilvl w:val="0"/>
          <w:numId w:val="23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souhlasí 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>s </w:t>
      </w:r>
      <w:r w:rsidR="00932BAA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 xml:space="preserve">cenovou nabídkou Ing. Jana Hvoreckého </w:t>
      </w:r>
      <w:r w:rsidR="00932BAA" w:rsidRPr="00932BAA">
        <w:rPr>
          <w:rFonts w:ascii="Arial" w:eastAsia="Arial" w:hAnsi="Arial" w:cs="Arial"/>
          <w:spacing w:val="70"/>
          <w:sz w:val="22"/>
          <w:szCs w:val="22"/>
        </w:rPr>
        <w:t>IČ: 76193578</w:t>
      </w:r>
      <w:r w:rsidR="00932BAA">
        <w:rPr>
          <w:rFonts w:ascii="Arial" w:eastAsia="Arial" w:hAnsi="Arial" w:cs="Arial"/>
          <w:spacing w:val="70"/>
          <w:sz w:val="22"/>
          <w:szCs w:val="22"/>
        </w:rPr>
        <w:t>,</w:t>
      </w:r>
      <w:r w:rsidR="00932BAA" w:rsidRPr="00932BAA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932BAA">
        <w:rPr>
          <w:rFonts w:ascii="Arial" w:eastAsia="Arial" w:hAnsi="Arial" w:cs="Arial"/>
          <w:spacing w:val="70"/>
          <w:sz w:val="22"/>
          <w:szCs w:val="22"/>
        </w:rPr>
        <w:t xml:space="preserve">ul. </w:t>
      </w:r>
      <w:r w:rsidR="00932BAA" w:rsidRPr="00932BAA">
        <w:rPr>
          <w:rFonts w:ascii="Arial" w:eastAsia="Arial" w:hAnsi="Arial" w:cs="Arial"/>
          <w:spacing w:val="70"/>
          <w:sz w:val="22"/>
          <w:szCs w:val="22"/>
        </w:rPr>
        <w:t>Železná č. 110</w:t>
      </w:r>
      <w:r w:rsidR="00932BAA">
        <w:rPr>
          <w:rFonts w:ascii="Arial" w:eastAsia="Arial" w:hAnsi="Arial" w:cs="Arial"/>
          <w:spacing w:val="70"/>
          <w:sz w:val="22"/>
          <w:szCs w:val="22"/>
        </w:rPr>
        <w:t xml:space="preserve">, Vrbno pod Pradědem </w:t>
      </w:r>
      <w:r w:rsidRPr="00932BAA">
        <w:rPr>
          <w:rFonts w:ascii="Arial" w:eastAsia="Arial" w:hAnsi="Arial" w:cs="Arial"/>
          <w:spacing w:val="70"/>
          <w:sz w:val="22"/>
          <w:szCs w:val="22"/>
        </w:rPr>
        <w:t>na projekční práce, v souvislosti s realizací stavby</w:t>
      </w:r>
      <w:r w:rsidR="00932BAA">
        <w:rPr>
          <w:rFonts w:ascii="Arial" w:eastAsia="Arial" w:hAnsi="Arial" w:cs="Arial"/>
          <w:spacing w:val="70"/>
          <w:sz w:val="22"/>
          <w:szCs w:val="22"/>
        </w:rPr>
        <w:t xml:space="preserve"> části</w:t>
      </w:r>
      <w:r w:rsidRPr="00932BAA">
        <w:rPr>
          <w:rFonts w:ascii="Arial" w:eastAsia="Arial" w:hAnsi="Arial" w:cs="Arial"/>
          <w:spacing w:val="70"/>
          <w:sz w:val="22"/>
          <w:szCs w:val="22"/>
        </w:rPr>
        <w:t xml:space="preserve"> chodníků </w:t>
      </w:r>
      <w:r w:rsidRPr="00932BAA">
        <w:rPr>
          <w:rFonts w:ascii="Arial" w:eastAsia="Arial" w:hAnsi="Arial" w:cs="Arial"/>
          <w:spacing w:val="70"/>
          <w:sz w:val="22"/>
          <w:szCs w:val="22"/>
        </w:rPr>
        <w:lastRenderedPageBreak/>
        <w:t>v kú. Stachov u Šternberka</w:t>
      </w:r>
      <w:r w:rsidR="00932BAA">
        <w:rPr>
          <w:rFonts w:ascii="Arial" w:eastAsia="Arial" w:hAnsi="Arial" w:cs="Arial"/>
          <w:spacing w:val="70"/>
          <w:sz w:val="22"/>
          <w:szCs w:val="22"/>
        </w:rPr>
        <w:t xml:space="preserve"> v hodnotě 51.000,- Kč bez DPH.</w:t>
      </w:r>
      <w:r w:rsidRPr="00932BAA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306A6F13" w14:textId="77777777" w:rsidR="00FA779C" w:rsidRDefault="00FA779C" w:rsidP="00FA779C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7E33EF7C" w14:textId="77777777" w:rsidR="00FA779C" w:rsidRPr="00B220F2" w:rsidRDefault="00FA779C" w:rsidP="00FA779C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977621B" w14:textId="77777777" w:rsidR="00FA779C" w:rsidRDefault="00FA779C" w:rsidP="00FA779C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67F93894" w14:textId="10F9BDA1" w:rsidR="00932BAA" w:rsidRDefault="00932BAA" w:rsidP="00932BA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UZ/2/</w:t>
      </w:r>
      <w:r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>/2021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Odkoupení pozemku parc. č. 1417 v kú. Lipina u Šternberka </w:t>
      </w:r>
      <w:r>
        <w:rPr>
          <w:rFonts w:ascii="Arial" w:eastAsia="Arial" w:hAnsi="Arial" w:cs="Arial"/>
          <w:b/>
          <w:color w:val="000000"/>
        </w:rPr>
        <w:t xml:space="preserve">  </w:t>
      </w:r>
    </w:p>
    <w:p w14:paraId="5EFC776E" w14:textId="77777777" w:rsidR="00932BAA" w:rsidRDefault="00932BAA" w:rsidP="00932B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167EA5DC" w14:textId="3E8FED6A" w:rsidR="00932BAA" w:rsidRDefault="00932BAA" w:rsidP="00932BAA">
      <w:pPr>
        <w:numPr>
          <w:ilvl w:val="0"/>
          <w:numId w:val="24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bCs/>
          <w:spacing w:val="70"/>
          <w:sz w:val="22"/>
          <w:szCs w:val="22"/>
        </w:rPr>
        <w:t>souhlasí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>
        <w:rPr>
          <w:rFonts w:ascii="Arial" w:eastAsia="Arial" w:hAnsi="Arial" w:cs="Arial"/>
          <w:spacing w:val="70"/>
          <w:sz w:val="22"/>
          <w:szCs w:val="22"/>
        </w:rPr>
        <w:t>s odkupem pozemku parc. č. 1417</w:t>
      </w:r>
      <w:r w:rsidR="00E846CD">
        <w:rPr>
          <w:rFonts w:ascii="Arial" w:eastAsia="Arial" w:hAnsi="Arial" w:cs="Arial"/>
          <w:spacing w:val="70"/>
          <w:sz w:val="22"/>
          <w:szCs w:val="22"/>
        </w:rPr>
        <w:t>, ostatní plocha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v kú. Lipina u Šternberka o výměře 1.431m</w:t>
      </w:r>
      <w:r>
        <w:rPr>
          <w:rFonts w:ascii="Arial" w:eastAsia="Arial" w:hAnsi="Arial" w:cs="Arial"/>
          <w:spacing w:val="70"/>
          <w:sz w:val="22"/>
          <w:szCs w:val="22"/>
          <w:vertAlign w:val="superscript"/>
        </w:rPr>
        <w:t xml:space="preserve">2 </w:t>
      </w:r>
      <w:r>
        <w:rPr>
          <w:rFonts w:ascii="Arial" w:eastAsia="Arial" w:hAnsi="Arial" w:cs="Arial"/>
          <w:spacing w:val="70"/>
          <w:sz w:val="22"/>
          <w:szCs w:val="22"/>
        </w:rPr>
        <w:t>od prodávajících Lenky Minaříkové a Ing. Michala Maxe Minaříka za částku 200.000,- Kč</w:t>
      </w:r>
      <w:r>
        <w:rPr>
          <w:rFonts w:ascii="Arial" w:eastAsia="Arial" w:hAnsi="Arial" w:cs="Arial"/>
          <w:spacing w:val="70"/>
          <w:sz w:val="22"/>
          <w:szCs w:val="22"/>
        </w:rPr>
        <w:t xml:space="preserve">. </w:t>
      </w:r>
    </w:p>
    <w:p w14:paraId="13AD95CF" w14:textId="77777777" w:rsidR="00932BAA" w:rsidRDefault="00932BAA" w:rsidP="00932BAA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0558D21C" w14:textId="77777777" w:rsidR="00932BAA" w:rsidRPr="00B220F2" w:rsidRDefault="00932BAA" w:rsidP="00932BAA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B814095" w14:textId="77777777" w:rsidR="00932BAA" w:rsidRDefault="00932BAA" w:rsidP="00932BAA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3479C5B7" w14:textId="106DB073" w:rsidR="00BC45D3" w:rsidRDefault="00BC45D3" w:rsidP="00BC45D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UZ/2/</w:t>
      </w:r>
      <w:r w:rsidR="00A602DB">
        <w:rPr>
          <w:rFonts w:ascii="Arial" w:eastAsia="Arial" w:hAnsi="Arial" w:cs="Arial"/>
          <w:b/>
          <w:color w:val="000000"/>
        </w:rPr>
        <w:t>6</w:t>
      </w:r>
      <w:r>
        <w:rPr>
          <w:rFonts w:ascii="Arial" w:eastAsia="Arial" w:hAnsi="Arial" w:cs="Arial"/>
          <w:b/>
          <w:color w:val="000000"/>
        </w:rPr>
        <w:t>/2021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Žádost MUDr. Oldřicha Dobeše o pronájem parc. č. 1515 v kú. </w:t>
      </w:r>
    </w:p>
    <w:p w14:paraId="40AD45D7" w14:textId="614C3382" w:rsidR="00BC45D3" w:rsidRDefault="00BC45D3" w:rsidP="00BC45D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Lipina u Šternberk </w:t>
      </w:r>
    </w:p>
    <w:p w14:paraId="525D1083" w14:textId="77777777" w:rsidR="00BC45D3" w:rsidRDefault="00BC45D3" w:rsidP="00BC45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574F4F66" w14:textId="272DA29C" w:rsidR="00BC45D3" w:rsidRDefault="00BC45D3" w:rsidP="00BC45D3">
      <w:pPr>
        <w:numPr>
          <w:ilvl w:val="0"/>
          <w:numId w:val="25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bCs/>
          <w:spacing w:val="70"/>
          <w:sz w:val="22"/>
          <w:szCs w:val="22"/>
        </w:rPr>
        <w:t>ne</w:t>
      </w:r>
      <w:r>
        <w:rPr>
          <w:rFonts w:ascii="Arial" w:eastAsia="Arial" w:hAnsi="Arial" w:cs="Arial"/>
          <w:b/>
          <w:bCs/>
          <w:spacing w:val="70"/>
          <w:sz w:val="22"/>
          <w:szCs w:val="22"/>
        </w:rPr>
        <w:t>souhlasí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>
        <w:rPr>
          <w:rFonts w:ascii="Arial" w:eastAsia="Arial" w:hAnsi="Arial" w:cs="Arial"/>
          <w:spacing w:val="70"/>
          <w:sz w:val="22"/>
          <w:szCs w:val="22"/>
        </w:rPr>
        <w:t>s</w:t>
      </w:r>
      <w:r>
        <w:rPr>
          <w:rFonts w:ascii="Arial" w:eastAsia="Arial" w:hAnsi="Arial" w:cs="Arial"/>
          <w:spacing w:val="70"/>
          <w:sz w:val="22"/>
          <w:szCs w:val="22"/>
        </w:rPr>
        <w:t> krátkodobým pronájmem parc. č. 1515 v kú. Lipina u Šternberka za účelem strojového třídění zeminy z výkopů</w:t>
      </w:r>
      <w:r>
        <w:rPr>
          <w:rFonts w:ascii="Arial" w:eastAsia="Arial" w:hAnsi="Arial" w:cs="Arial"/>
          <w:spacing w:val="70"/>
          <w:sz w:val="22"/>
          <w:szCs w:val="22"/>
        </w:rPr>
        <w:t xml:space="preserve">. </w:t>
      </w:r>
    </w:p>
    <w:p w14:paraId="18A5E5C8" w14:textId="77777777" w:rsidR="00BC45D3" w:rsidRDefault="00BC45D3" w:rsidP="00BC45D3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2F6CE873" w14:textId="77777777" w:rsidR="00BC45D3" w:rsidRPr="00B220F2" w:rsidRDefault="00BC45D3" w:rsidP="00BC45D3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1E3F80" w14:textId="77777777" w:rsidR="00BC45D3" w:rsidRDefault="00BC45D3" w:rsidP="00BC45D3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2B941FB1" w14:textId="51424A41" w:rsidR="002A1BC6" w:rsidRDefault="002A1BC6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277B2C" w14:textId="77777777" w:rsidR="00BC45D3" w:rsidRDefault="00BC45D3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09ABF" w14:textId="7414B0CD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dne  </w:t>
      </w:r>
      <w:r w:rsidR="003A40BA"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3A40BA">
        <w:rPr>
          <w:rFonts w:ascii="Arial" w:eastAsia="Arial" w:hAnsi="Arial" w:cs="Arial"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. 202</w:t>
      </w:r>
      <w:r w:rsidR="002241DA">
        <w:rPr>
          <w:rFonts w:ascii="Arial" w:eastAsia="Arial" w:hAnsi="Arial" w:cs="Arial"/>
          <w:color w:val="000000"/>
          <w:sz w:val="22"/>
          <w:szCs w:val="22"/>
        </w:rPr>
        <w:t>1</w:t>
      </w:r>
    </w:p>
    <w:p w14:paraId="028D7C3D" w14:textId="2BEBA12B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992C564" w14:textId="77777777" w:rsidR="004404E9" w:rsidRDefault="004404E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8E3E48A" w14:textId="43EB2C55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Oskar Jarolímek                                                     </w:t>
      </w:r>
      <w:r w:rsidR="004C7ECC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  Tomáš Pudl </w:t>
      </w:r>
    </w:p>
    <w:p w14:paraId="29C33457" w14:textId="6399599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místostarosta                                                                        starosta</w:t>
      </w:r>
    </w:p>
    <w:p w14:paraId="40BBAC89" w14:textId="77777777" w:rsidR="002A1BC6" w:rsidRDefault="002A1BC6" w:rsidP="002A1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2A1BC6">
      <w:headerReference w:type="default" r:id="rId8"/>
      <w:pgSz w:w="11907" w:h="16840"/>
      <w:pgMar w:top="1247" w:right="1418" w:bottom="1418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07CB1" w14:textId="77777777" w:rsidR="009F6EC6" w:rsidRDefault="009F6EC6" w:rsidP="00E544E8">
      <w:pPr>
        <w:spacing w:line="240" w:lineRule="auto"/>
        <w:ind w:left="0" w:hanging="2"/>
      </w:pPr>
      <w:r>
        <w:separator/>
      </w:r>
    </w:p>
  </w:endnote>
  <w:endnote w:type="continuationSeparator" w:id="0">
    <w:p w14:paraId="6C2E6B81" w14:textId="77777777" w:rsidR="009F6EC6" w:rsidRDefault="009F6EC6" w:rsidP="00E544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63B55" w14:textId="77777777" w:rsidR="009F6EC6" w:rsidRDefault="009F6EC6" w:rsidP="00E544E8">
      <w:pPr>
        <w:spacing w:line="240" w:lineRule="auto"/>
        <w:ind w:left="0" w:hanging="2"/>
      </w:pPr>
      <w:r>
        <w:separator/>
      </w:r>
    </w:p>
  </w:footnote>
  <w:footnote w:type="continuationSeparator" w:id="0">
    <w:p w14:paraId="27209E3D" w14:textId="77777777" w:rsidR="009F6EC6" w:rsidRDefault="009F6EC6" w:rsidP="00E544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F043E" w14:textId="77777777" w:rsidR="002A1BC6" w:rsidRDefault="00853718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A843DC8" wp14:editId="7E42F19A">
              <wp:simplePos x="0" y="0"/>
              <wp:positionH relativeFrom="column">
                <wp:posOffset>1238250</wp:posOffset>
              </wp:positionH>
              <wp:positionV relativeFrom="paragraph">
                <wp:posOffset>-176212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0C20F" w14:textId="77777777" w:rsidR="002A1BC6" w:rsidRDefault="002A1BC6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2E55" w14:textId="77777777" w:rsidR="002A1BC6" w:rsidRDefault="00853718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3A843DC8" id="Skupina 1" o:spid="_x0000_s1026" style="position:absolute;margin-left:97.5pt;margin-top:-13.85pt;width:308.8pt;height:52.35pt;z-index:251658240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" stroked="f">
                <v:textbox inset="2.53958mm,2.53958mm,2.53958mm,2.53958mm">
                  <w:txbxContent>
                    <w:p w14:paraId="2C50C20F" w14:textId="77777777" w:rsidR="002A1BC6" w:rsidRDefault="002A1BC6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14:paraId="53402E55" w14:textId="77777777" w:rsidR="002A1BC6" w:rsidRDefault="00853718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99E1" wp14:editId="2E8B2D2C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2949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6AC3FE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191D285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44B7"/>
    <w:multiLevelType w:val="multilevel"/>
    <w:tmpl w:val="A19C4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BF004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8FF1470"/>
    <w:multiLevelType w:val="multilevel"/>
    <w:tmpl w:val="9C82A5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9E934B8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2844FD8"/>
    <w:multiLevelType w:val="multilevel"/>
    <w:tmpl w:val="9EB88106"/>
    <w:lvl w:ilvl="0">
      <w:start w:val="1"/>
      <w:numFmt w:val="decimal"/>
      <w:pStyle w:val="Seznamsodrkami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3761D19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A956378"/>
    <w:multiLevelType w:val="multilevel"/>
    <w:tmpl w:val="78EC7BD4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9" w15:restartNumberingAfterBreak="0">
    <w:nsid w:val="2B14547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87B0AD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B881189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ED709DC"/>
    <w:multiLevelType w:val="multilevel"/>
    <w:tmpl w:val="554840C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754EB"/>
    <w:multiLevelType w:val="multilevel"/>
    <w:tmpl w:val="0B9A6F0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8D13049"/>
    <w:multiLevelType w:val="hybridMultilevel"/>
    <w:tmpl w:val="F4CCD884"/>
    <w:lvl w:ilvl="0" w:tplc="D7B01FC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839F4"/>
    <w:multiLevelType w:val="hybridMultilevel"/>
    <w:tmpl w:val="007A9CEC"/>
    <w:lvl w:ilvl="0" w:tplc="2D662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044A0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85B675C"/>
    <w:multiLevelType w:val="multilevel"/>
    <w:tmpl w:val="E7B4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CAE4EF6"/>
    <w:multiLevelType w:val="multilevel"/>
    <w:tmpl w:val="06E8413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0" w15:restartNumberingAfterBreak="0">
    <w:nsid w:val="642943C4"/>
    <w:multiLevelType w:val="multilevel"/>
    <w:tmpl w:val="F8DE25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8961373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BB53FC2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58012D6"/>
    <w:multiLevelType w:val="multilevel"/>
    <w:tmpl w:val="A2285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2"/>
  </w:num>
  <w:num w:numId="5">
    <w:abstractNumId w:val="19"/>
  </w:num>
  <w:num w:numId="6">
    <w:abstractNumId w:val="23"/>
  </w:num>
  <w:num w:numId="7">
    <w:abstractNumId w:val="20"/>
  </w:num>
  <w:num w:numId="8">
    <w:abstractNumId w:val="18"/>
  </w:num>
  <w:num w:numId="9">
    <w:abstractNumId w:val="6"/>
  </w:num>
  <w:num w:numId="10">
    <w:abstractNumId w:val="8"/>
  </w:num>
  <w:num w:numId="11">
    <w:abstractNumId w:val="1"/>
  </w:num>
  <w:num w:numId="12">
    <w:abstractNumId w:val="17"/>
  </w:num>
  <w:num w:numId="13">
    <w:abstractNumId w:val="7"/>
  </w:num>
  <w:num w:numId="14">
    <w:abstractNumId w:val="10"/>
  </w:num>
  <w:num w:numId="15">
    <w:abstractNumId w:val="3"/>
  </w:num>
  <w:num w:numId="16">
    <w:abstractNumId w:val="9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16"/>
  </w:num>
  <w:num w:numId="22">
    <w:abstractNumId w:val="15"/>
  </w:num>
  <w:num w:numId="23">
    <w:abstractNumId w:val="11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C6"/>
    <w:rsid w:val="00006779"/>
    <w:rsid w:val="0006054B"/>
    <w:rsid w:val="00096B99"/>
    <w:rsid w:val="00117C81"/>
    <w:rsid w:val="00136F4D"/>
    <w:rsid w:val="00150C24"/>
    <w:rsid w:val="00155820"/>
    <w:rsid w:val="002241DA"/>
    <w:rsid w:val="0028332A"/>
    <w:rsid w:val="002A1BC6"/>
    <w:rsid w:val="002F58A3"/>
    <w:rsid w:val="0035363C"/>
    <w:rsid w:val="003A40BA"/>
    <w:rsid w:val="004036BB"/>
    <w:rsid w:val="0041477D"/>
    <w:rsid w:val="004404E9"/>
    <w:rsid w:val="00464DA3"/>
    <w:rsid w:val="00477328"/>
    <w:rsid w:val="004C7ECC"/>
    <w:rsid w:val="00573095"/>
    <w:rsid w:val="00692B1C"/>
    <w:rsid w:val="006F6313"/>
    <w:rsid w:val="00767E7D"/>
    <w:rsid w:val="007A035C"/>
    <w:rsid w:val="007F586F"/>
    <w:rsid w:val="00853718"/>
    <w:rsid w:val="00855186"/>
    <w:rsid w:val="0086303F"/>
    <w:rsid w:val="008826E3"/>
    <w:rsid w:val="008B1295"/>
    <w:rsid w:val="00932BAA"/>
    <w:rsid w:val="009F6EC6"/>
    <w:rsid w:val="00A276F8"/>
    <w:rsid w:val="00A3599D"/>
    <w:rsid w:val="00A602DB"/>
    <w:rsid w:val="00B220F2"/>
    <w:rsid w:val="00BC45D3"/>
    <w:rsid w:val="00C022BA"/>
    <w:rsid w:val="00D9423C"/>
    <w:rsid w:val="00DD0B68"/>
    <w:rsid w:val="00E544E8"/>
    <w:rsid w:val="00E846CD"/>
    <w:rsid w:val="00F83737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4C7"/>
  <w15:docId w15:val="{8B44DDD9-FD27-419F-A477-46F63851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5TwuCfAypEHVL2h3ps2FGX9g==">AMUW2mWSJl+vnNgWrSvNPwVTW6AXT4LlXna14gxvNviwma1xSpXJoDtcA7VDZxrdTqOJGWTEKMy77f48cnHfGrIpR+Pt5hIx+OKPW2w7S7ovlHep4jHszjw=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Lipina</cp:lastModifiedBy>
  <cp:revision>40</cp:revision>
  <dcterms:created xsi:type="dcterms:W3CDTF">2021-06-09T14:20:00Z</dcterms:created>
  <dcterms:modified xsi:type="dcterms:W3CDTF">2021-07-10T09:46:00Z</dcterms:modified>
</cp:coreProperties>
</file>